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BCD549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⭐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PROGRAMMES ACADÉMIQUES – Normes UC–FCE</w:t>
      </w:r>
    </w:p>
    <w:p w14:paraId="7F4F486D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Filières :</w:t>
      </w:r>
    </w:p>
    <w:p w14:paraId="1F9A87FE" w14:textId="77777777" w:rsidR="007A4669" w:rsidRPr="007A4669" w:rsidRDefault="007A4669" w:rsidP="007A46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Administration des Affaires (Business Administration)</w:t>
      </w:r>
    </w:p>
    <w:p w14:paraId="065FE1A3" w14:textId="77777777" w:rsidR="007A4669" w:rsidRPr="007A4669" w:rsidRDefault="007A4669" w:rsidP="007A46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Administration Publique (Public Administration)</w:t>
      </w:r>
    </w:p>
    <w:p w14:paraId="275FCCD5" w14:textId="77777777" w:rsidR="007A4669" w:rsidRPr="007A4669" w:rsidRDefault="007A4669" w:rsidP="007A46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Gestion des Ressources Humaines (Human Resource Management)</w:t>
      </w:r>
    </w:p>
    <w:p w14:paraId="2141DE13" w14:textId="77777777" w:rsidR="007A4669" w:rsidRPr="007A4669" w:rsidRDefault="007A4669" w:rsidP="007A466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Droit des Affaires (Business Law)</w:t>
      </w:r>
    </w:p>
    <w:p w14:paraId="76F13872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B345254">
          <v:rect id="_x0000_i1025" style="width:0;height:1.5pt" o:hralign="center" o:hrstd="t" o:hr="t" fillcolor="#a0a0a0" stroked="f"/>
        </w:pict>
      </w:r>
    </w:p>
    <w:p w14:paraId="1F0F5A70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🏛️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Présentation générale des programmes</w:t>
      </w:r>
    </w:p>
    <w:p w14:paraId="2B0D3941" w14:textId="77777777" w:rsidR="007A4669" w:rsidRPr="007A4669" w:rsidRDefault="007A4669" w:rsidP="007A46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Les programmes de Licence, Master et Doctorat présentés ici ont été élaborés selon les </w:t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normes académiques américaines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(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University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of California, FCE) garantissant :</w:t>
      </w:r>
    </w:p>
    <w:p w14:paraId="355A3FCA" w14:textId="77777777" w:rsidR="007A4669" w:rsidRPr="007A4669" w:rsidRDefault="007A4669" w:rsidP="007A46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une</w:t>
      </w:r>
      <w:proofErr w:type="gram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architecture curriculaire progressive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, allant d’un tronc commun fondamental vers une spécialisation poussée ;</w:t>
      </w:r>
    </w:p>
    <w:p w14:paraId="624E05AB" w14:textId="77777777" w:rsidR="007A4669" w:rsidRPr="007A4669" w:rsidRDefault="007A4669" w:rsidP="007A46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un</w:t>
      </w:r>
      <w:proofErr w:type="gram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équilibrage précis des unités semestrielles (US)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et des crédits européens </w:t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ECTS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;</w:t>
      </w:r>
    </w:p>
    <w:p w14:paraId="663C506E" w14:textId="77777777" w:rsidR="007A4669" w:rsidRPr="007A4669" w:rsidRDefault="007A4669" w:rsidP="007A46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une</w:t>
      </w:r>
      <w:proofErr w:type="gram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organisation </w:t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par année et par semestre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, facilitant la visibilité pédagogique ;</w:t>
      </w:r>
    </w:p>
    <w:p w14:paraId="32E66799" w14:textId="77777777" w:rsidR="007A4669" w:rsidRPr="007A4669" w:rsidRDefault="007A4669" w:rsidP="007A46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une</w:t>
      </w:r>
      <w:proofErr w:type="gram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approche </w:t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multidisciplinaire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, intégrant la gestion, le droit, l’économie, l’administration publique, les sciences comportementales et la recherche ;</w:t>
      </w:r>
    </w:p>
    <w:p w14:paraId="4C21380A" w14:textId="77777777" w:rsidR="007A4669" w:rsidRPr="007A4669" w:rsidRDefault="007A4669" w:rsidP="007A46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un</w:t>
      </w:r>
      <w:proofErr w:type="gram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renforcement de l’anglais académique et professionnel à chaque niveau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, conformément aux standards internationaux ;</w:t>
      </w:r>
    </w:p>
    <w:p w14:paraId="316FC135" w14:textId="77777777" w:rsidR="007A4669" w:rsidRPr="007A4669" w:rsidRDefault="007A4669" w:rsidP="007A466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gram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une</w:t>
      </w:r>
      <w:proofErr w:type="gram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forte </w:t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orientation professionnelle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, ouvrant la voie à des carrières nationales et internationales.</w:t>
      </w:r>
    </w:p>
    <w:p w14:paraId="2753E579" w14:textId="77777777" w:rsidR="007A4669" w:rsidRPr="007A4669" w:rsidRDefault="007A4669" w:rsidP="007A46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Ces programmes sont conçus pour </w:t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répondre aux exigences du marché mondial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, à l’intégration professionnelle et à la poursuite d’études doctorales.</w:t>
      </w:r>
    </w:p>
    <w:p w14:paraId="589716EA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01475003">
          <v:rect id="_x0000_i1026" style="width:0;height:1.5pt" o:hralign="center" o:hrstd="t" o:hr="t" fillcolor="#a0a0a0" stroked="f"/>
        </w:pict>
      </w:r>
    </w:p>
    <w:p w14:paraId="3757058C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🌟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FORCES MAJEURES DE CES PROGRAMMES</w:t>
      </w:r>
    </w:p>
    <w:p w14:paraId="207C8CF9" w14:textId="77777777" w:rsidR="007A4669" w:rsidRPr="007A4669" w:rsidRDefault="007A4669" w:rsidP="007A46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Conformité internationale (UC–FCE, standards nord-américains)</w:t>
      </w:r>
    </w:p>
    <w:p w14:paraId="65390060" w14:textId="77777777" w:rsidR="007A4669" w:rsidRPr="007A4669" w:rsidRDefault="007A4669" w:rsidP="007A46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Structure progressive et professionnelle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, du tronc commun vers les spécialisations de haut niveau</w:t>
      </w:r>
    </w:p>
    <w:p w14:paraId="56D04D7F" w14:textId="77777777" w:rsidR="007A4669" w:rsidRPr="007A4669" w:rsidRDefault="007A4669" w:rsidP="007A46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Cours d’anglais intensifs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à chaque étape du parcours</w:t>
      </w:r>
    </w:p>
    <w:p w14:paraId="1039ED30" w14:textId="77777777" w:rsidR="007A4669" w:rsidRPr="007A4669" w:rsidRDefault="007A4669" w:rsidP="007A46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lastRenderedPageBreak/>
        <w:t>Forte employabilité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grâce à des compétences appliquées et actualisées</w:t>
      </w:r>
    </w:p>
    <w:p w14:paraId="194CFB12" w14:textId="77777777" w:rsidR="007A4669" w:rsidRPr="007A4669" w:rsidRDefault="007A4669" w:rsidP="007A46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Approche par compétences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, intégrant études de cas, projets, simulations, mémoire et recherche</w:t>
      </w:r>
    </w:p>
    <w:p w14:paraId="39489098" w14:textId="77777777" w:rsidR="007A4669" w:rsidRPr="007A4669" w:rsidRDefault="007A4669" w:rsidP="007A46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Passerelles académiques et professionnelles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avec des institutions internationales</w:t>
      </w:r>
    </w:p>
    <w:p w14:paraId="2FDFF3C2" w14:textId="77777777" w:rsidR="007A4669" w:rsidRPr="007A4669" w:rsidRDefault="007A4669" w:rsidP="007A466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Préparation optimale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aux concours, certifications, postes de direction, carrière juridique et recherche universitaire.</w:t>
      </w:r>
    </w:p>
    <w:p w14:paraId="3D971977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27D5415B">
          <v:rect id="_x0000_i1027" style="width:0;height:1.5pt" o:hralign="center" o:hrstd="t" o:hr="t" fillcolor="#a0a0a0" stroked="f"/>
        </w:pict>
      </w:r>
    </w:p>
    <w:p w14:paraId="68B8C8B6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🎯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PROFILS ADMISSIBLES ET CONDITIONS D'INSCRIPTION</w:t>
      </w:r>
    </w:p>
    <w:p w14:paraId="13F8F032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Licence (</w:t>
      </w:r>
      <w:proofErr w:type="spellStart"/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Bachelor</w:t>
      </w:r>
      <w:proofErr w:type="spellEnd"/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)</w:t>
      </w:r>
    </w:p>
    <w:p w14:paraId="50236E3A" w14:textId="77777777" w:rsidR="007A4669" w:rsidRPr="007A4669" w:rsidRDefault="007A4669" w:rsidP="007A46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Baccalauréat ou High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School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Diploma</w:t>
      </w:r>
      <w:proofErr w:type="spellEnd"/>
    </w:p>
    <w:p w14:paraId="7A488C85" w14:textId="77777777" w:rsidR="007A4669" w:rsidRPr="007A4669" w:rsidRDefault="007A4669" w:rsidP="007A46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Dossier académique satisfaisant</w:t>
      </w:r>
    </w:p>
    <w:p w14:paraId="4C43C845" w14:textId="77777777" w:rsidR="007A4669" w:rsidRPr="007A4669" w:rsidRDefault="007A4669" w:rsidP="007A46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Niveau minimum en français + motivation à l’apprentissage de l’anglais</w:t>
      </w:r>
    </w:p>
    <w:p w14:paraId="5F66E5F1" w14:textId="77777777" w:rsidR="007A4669" w:rsidRPr="007A4669" w:rsidRDefault="007A4669" w:rsidP="007A466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Entretien d’admission recommandé</w:t>
      </w:r>
    </w:p>
    <w:p w14:paraId="09903774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Master</w:t>
      </w:r>
    </w:p>
    <w:p w14:paraId="7CAC1C01" w14:textId="77777777" w:rsidR="007A4669" w:rsidRPr="007A4669" w:rsidRDefault="007A4669" w:rsidP="007A46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Licence reconnue (équivalent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Bachelor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180 ECTS / 108 US)</w:t>
      </w:r>
    </w:p>
    <w:p w14:paraId="71BB3B69" w14:textId="77777777" w:rsidR="007A4669" w:rsidRPr="007A4669" w:rsidRDefault="007A4669" w:rsidP="007A46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Moyenne cumulative ≥ 12/20 ou GPA ≥ 2.75</w:t>
      </w:r>
    </w:p>
    <w:p w14:paraId="36E31E76" w14:textId="77777777" w:rsidR="007A4669" w:rsidRPr="007A4669" w:rsidRDefault="007A4669" w:rsidP="007A46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Lettre de motivation + projet d’orientation</w:t>
      </w:r>
    </w:p>
    <w:p w14:paraId="42145D53" w14:textId="77777777" w:rsidR="007A4669" w:rsidRPr="007A4669" w:rsidRDefault="007A4669" w:rsidP="007A466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CV académique et/ou professionnel</w:t>
      </w:r>
    </w:p>
    <w:p w14:paraId="224D056E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Doctorat</w:t>
      </w:r>
    </w:p>
    <w:p w14:paraId="7FD6235A" w14:textId="77777777" w:rsidR="007A4669" w:rsidRPr="007A4669" w:rsidRDefault="007A4669" w:rsidP="007A466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669">
        <w:rPr>
          <w:rFonts w:ascii="Times New Roman" w:eastAsia="Times New Roman" w:hAnsi="Times New Roman" w:cs="Times New Roman"/>
          <w:sz w:val="24"/>
          <w:szCs w:val="24"/>
        </w:rPr>
        <w:t xml:space="preserve">Master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</w:rPr>
        <w:t>validé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</w:rPr>
        <w:t xml:space="preserve"> (minimum 300 ECTS / 144 US)</w:t>
      </w:r>
    </w:p>
    <w:p w14:paraId="55171E18" w14:textId="77777777" w:rsidR="007A4669" w:rsidRPr="007A4669" w:rsidRDefault="007A4669" w:rsidP="007A466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Projet de recherche structuré (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research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proposal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)</w:t>
      </w:r>
    </w:p>
    <w:p w14:paraId="72EA55DC" w14:textId="77777777" w:rsidR="007A4669" w:rsidRPr="007A4669" w:rsidRDefault="007A4669" w:rsidP="007A466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Entretien avec le comité scientifique</w:t>
      </w:r>
    </w:p>
    <w:p w14:paraId="22ECBC47" w14:textId="77777777" w:rsidR="007A4669" w:rsidRPr="007A4669" w:rsidRDefault="007A4669" w:rsidP="007A466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Expérience professionnelle ou académique souhaitée</w:t>
      </w:r>
    </w:p>
    <w:p w14:paraId="6EFFC43C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3B3917BA">
          <v:rect id="_x0000_i1028" style="width:0;height:1.5pt" o:hralign="center" o:hrstd="t" o:hr="t" fillcolor="#a0a0a0" stroked="f"/>
        </w:pict>
      </w:r>
    </w:p>
    <w:p w14:paraId="651826D5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🎓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LICENCE / BACHELOR</w:t>
      </w:r>
    </w:p>
    <w:p w14:paraId="6A96AF17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Durée : 3 ans – 6 semestres</w:t>
      </w:r>
    </w:p>
    <w:p w14:paraId="31C7ECE8" w14:textId="77777777" w:rsidR="007A4669" w:rsidRPr="007A4669" w:rsidRDefault="007A4669" w:rsidP="007A46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Crédits requis : 108 US (équivalent 180 ECTS)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br/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Structure : 60% tronc commun – 40% spécialisation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br/>
      </w: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Langue : Français + Anglais obligatoire à chaque semestre</w:t>
      </w:r>
    </w:p>
    <w:p w14:paraId="5DD85B2B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pict w14:anchorId="18500D7B">
          <v:rect id="_x0000_i1029" style="width:0;height:1.5pt" o:hralign="center" o:hrstd="t" o:hr="t" fillcolor="#a0a0a0" stroked="f"/>
        </w:pict>
      </w:r>
    </w:p>
    <w:p w14:paraId="502E671F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🔵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LICENCE 1 (L1)</w:t>
      </w:r>
    </w:p>
    <w:p w14:paraId="1F36FCAF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</w:rPr>
        <w:t>Semestre</w:t>
      </w:r>
      <w:proofErr w:type="spellEnd"/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1 (18 US / 30 ECTS)</w:t>
      </w:r>
    </w:p>
    <w:p w14:paraId="1B88990C" w14:textId="77777777" w:rsidR="007A4669" w:rsidRPr="007A4669" w:rsidRDefault="007A4669" w:rsidP="007A46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Introduction à la Gestion – 3 US</w:t>
      </w:r>
    </w:p>
    <w:p w14:paraId="6264222C" w14:textId="77777777" w:rsidR="007A4669" w:rsidRPr="007A4669" w:rsidRDefault="007A4669" w:rsidP="007A46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Principes d’Économie I – 3 US</w:t>
      </w:r>
    </w:p>
    <w:p w14:paraId="367FD065" w14:textId="77777777" w:rsidR="007A4669" w:rsidRPr="007A4669" w:rsidRDefault="007A4669" w:rsidP="007A46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Comptabilité Générale I – 3 US</w:t>
      </w:r>
    </w:p>
    <w:p w14:paraId="606A876F" w14:textId="77777777" w:rsidR="007A4669" w:rsidRPr="007A4669" w:rsidRDefault="007A4669" w:rsidP="007A46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Mathématiques pour économistes I – 3 US</w:t>
      </w:r>
    </w:p>
    <w:p w14:paraId="71DA97DF" w14:textId="77777777" w:rsidR="007A4669" w:rsidRPr="007A4669" w:rsidRDefault="007A4669" w:rsidP="007A46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Communication Professionnelle – 3 US</w:t>
      </w:r>
    </w:p>
    <w:p w14:paraId="6A012B16" w14:textId="77777777" w:rsidR="007A4669" w:rsidRPr="007A4669" w:rsidRDefault="007A4669" w:rsidP="007A466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</w:rPr>
        <w:t>English for Academic Purposes I</w:t>
      </w:r>
      <w:r w:rsidRPr="007A4669">
        <w:rPr>
          <w:rFonts w:ascii="Times New Roman" w:eastAsia="Times New Roman" w:hAnsi="Times New Roman" w:cs="Times New Roman"/>
          <w:sz w:val="24"/>
          <w:szCs w:val="24"/>
        </w:rPr>
        <w:t xml:space="preserve"> – 3 US</w:t>
      </w:r>
    </w:p>
    <w:p w14:paraId="49DEEC8B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Semestre 2 (18 US / 30 ECTS)</w:t>
      </w:r>
    </w:p>
    <w:p w14:paraId="08256C83" w14:textId="77777777" w:rsidR="007A4669" w:rsidRPr="007A4669" w:rsidRDefault="007A4669" w:rsidP="007A46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Introduction au Droit – 3 US</w:t>
      </w:r>
    </w:p>
    <w:p w14:paraId="1EC0932A" w14:textId="77777777" w:rsidR="007A4669" w:rsidRPr="007A4669" w:rsidRDefault="007A4669" w:rsidP="007A46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Informatique de Gestion – 3 US</w:t>
      </w:r>
    </w:p>
    <w:p w14:paraId="5CDA873A" w14:textId="77777777" w:rsidR="007A4669" w:rsidRPr="007A4669" w:rsidRDefault="007A4669" w:rsidP="007A46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Statistiques Appliquées I – 3 US</w:t>
      </w:r>
    </w:p>
    <w:p w14:paraId="46829529" w14:textId="77777777" w:rsidR="007A4669" w:rsidRPr="007A4669" w:rsidRDefault="007A4669" w:rsidP="007A46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des Organisations – 3 US</w:t>
      </w:r>
    </w:p>
    <w:p w14:paraId="1AA11E9D" w14:textId="77777777" w:rsidR="007A4669" w:rsidRPr="007A4669" w:rsidRDefault="007A4669" w:rsidP="007A46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Éthique et Gouvernance – 3 US</w:t>
      </w:r>
    </w:p>
    <w:p w14:paraId="322022E9" w14:textId="77777777" w:rsidR="007A4669" w:rsidRPr="007A4669" w:rsidRDefault="007A4669" w:rsidP="007A466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</w:rPr>
        <w:t>English for Academic Purposes II</w:t>
      </w:r>
      <w:r w:rsidRPr="007A4669">
        <w:rPr>
          <w:rFonts w:ascii="Times New Roman" w:eastAsia="Times New Roman" w:hAnsi="Times New Roman" w:cs="Times New Roman"/>
          <w:sz w:val="24"/>
          <w:szCs w:val="24"/>
        </w:rPr>
        <w:t xml:space="preserve"> – 3 US</w:t>
      </w:r>
    </w:p>
    <w:p w14:paraId="15E80F20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221EDD1">
          <v:rect id="_x0000_i1030" style="width:0;height:1.5pt" o:hralign="center" o:hrstd="t" o:hr="t" fillcolor="#a0a0a0" stroked="f"/>
        </w:pict>
      </w:r>
    </w:p>
    <w:p w14:paraId="0299073C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🔵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LICENCE 2 (L2)</w:t>
      </w:r>
    </w:p>
    <w:p w14:paraId="43B73CA6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</w:rPr>
        <w:t>Semestre</w:t>
      </w:r>
      <w:proofErr w:type="spellEnd"/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3 (18 US / 30 ECTS)</w:t>
      </w:r>
    </w:p>
    <w:p w14:paraId="679E7A75" w14:textId="77777777" w:rsidR="007A4669" w:rsidRPr="007A4669" w:rsidRDefault="007A4669" w:rsidP="007A466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Marketing Fondamental – 3 US</w:t>
      </w:r>
    </w:p>
    <w:p w14:paraId="45CCB64B" w14:textId="77777777" w:rsidR="007A4669" w:rsidRPr="007A4669" w:rsidRDefault="007A4669" w:rsidP="007A466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Psychologie Sociale &amp; Comportement Organisationnel – 3 US</w:t>
      </w:r>
    </w:p>
    <w:p w14:paraId="597A2247" w14:textId="77777777" w:rsidR="007A4669" w:rsidRPr="007A4669" w:rsidRDefault="007A4669" w:rsidP="007A466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Méthodologie de Recherche I – 3 US</w:t>
      </w:r>
    </w:p>
    <w:p w14:paraId="3D81DF20" w14:textId="77777777" w:rsidR="007A4669" w:rsidRPr="007A4669" w:rsidRDefault="007A4669" w:rsidP="007A466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Comptabilité Générale II – 3 US</w:t>
      </w:r>
    </w:p>
    <w:p w14:paraId="3A59A697" w14:textId="77777777" w:rsidR="007A4669" w:rsidRPr="007A4669" w:rsidRDefault="007A4669" w:rsidP="007A466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Environnement Juridique des Affaires – 3 US</w:t>
      </w:r>
    </w:p>
    <w:p w14:paraId="1C58D223" w14:textId="77777777" w:rsidR="007A4669" w:rsidRPr="007A4669" w:rsidRDefault="007A4669" w:rsidP="007A466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English for Business I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– 3 US</w:t>
      </w:r>
    </w:p>
    <w:p w14:paraId="1682560B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Semestre 4 (18 US / 30 ECTS)</w:t>
      </w:r>
    </w:p>
    <w:p w14:paraId="212BA8DB" w14:textId="77777777" w:rsidR="007A4669" w:rsidRPr="007A4669" w:rsidRDefault="007A4669" w:rsidP="007A46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Statistiques Appliquées II – 3 US</w:t>
      </w:r>
    </w:p>
    <w:p w14:paraId="22F9B0A1" w14:textId="77777777" w:rsidR="007A4669" w:rsidRPr="007A4669" w:rsidRDefault="007A4669" w:rsidP="007A46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Histoire des Institutions – 3 US</w:t>
      </w:r>
    </w:p>
    <w:p w14:paraId="5FF9C683" w14:textId="77777777" w:rsidR="007A4669" w:rsidRPr="007A4669" w:rsidRDefault="007A4669" w:rsidP="007A46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Projet Personnel et Professionnel – 3 US</w:t>
      </w:r>
    </w:p>
    <w:p w14:paraId="0C416802" w14:textId="77777777" w:rsidR="007A4669" w:rsidRPr="007A4669" w:rsidRDefault="007A4669" w:rsidP="007A46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Économie II (Macroéconomie) – 3 US</w:t>
      </w:r>
    </w:p>
    <w:p w14:paraId="443FD517" w14:textId="77777777" w:rsidR="007A4669" w:rsidRPr="007A4669" w:rsidRDefault="007A4669" w:rsidP="007A46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Introduction à la Gestion Financière – 3 US</w:t>
      </w:r>
    </w:p>
    <w:p w14:paraId="5FDEAE51" w14:textId="77777777" w:rsidR="007A4669" w:rsidRPr="007A4669" w:rsidRDefault="007A4669" w:rsidP="007A466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English for Business II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– 3 US</w:t>
      </w:r>
    </w:p>
    <w:p w14:paraId="7CD246E5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pict w14:anchorId="7AAD455C">
          <v:rect id="_x0000_i1031" style="width:0;height:1.5pt" o:hralign="center" o:hrstd="t" o:hr="t" fillcolor="#a0a0a0" stroked="f"/>
        </w:pict>
      </w:r>
    </w:p>
    <w:p w14:paraId="29F6A77E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🔵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LICENCE 3 (L3)</w:t>
      </w:r>
    </w:p>
    <w:p w14:paraId="7684609D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7A4669">
        <w:rPr>
          <w:rFonts w:ascii="Times New Roman" w:eastAsia="Times New Roman" w:hAnsi="Times New Roman" w:cs="Times New Roman"/>
          <w:b/>
          <w:bCs/>
          <w:sz w:val="36"/>
          <w:szCs w:val="36"/>
        </w:rPr>
        <w:t>Semestre</w:t>
      </w:r>
      <w:proofErr w:type="spellEnd"/>
      <w:r w:rsidRPr="007A466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5 – Tronc Commun (18 US / 30 ECTS)</w:t>
      </w:r>
    </w:p>
    <w:p w14:paraId="4F7B710D" w14:textId="77777777" w:rsidR="007A4669" w:rsidRPr="007A4669" w:rsidRDefault="007A4669" w:rsidP="007A46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Stratégique – 3 US</w:t>
      </w:r>
    </w:p>
    <w:p w14:paraId="4DACF00A" w14:textId="77777777" w:rsidR="007A4669" w:rsidRPr="007A4669" w:rsidRDefault="007A4669" w:rsidP="007A46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Analyse Financière – 3 US</w:t>
      </w:r>
    </w:p>
    <w:p w14:paraId="7E81942F" w14:textId="77777777" w:rsidR="007A4669" w:rsidRPr="007A4669" w:rsidRDefault="007A4669" w:rsidP="007A46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Gestion de Projet – 3 US</w:t>
      </w:r>
    </w:p>
    <w:p w14:paraId="4C1EC623" w14:textId="77777777" w:rsidR="007A4669" w:rsidRPr="007A4669" w:rsidRDefault="007A4669" w:rsidP="007A46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Techniques de Négociation – 3 US</w:t>
      </w:r>
    </w:p>
    <w:p w14:paraId="53A3F851" w14:textId="77777777" w:rsidR="007A4669" w:rsidRPr="007A4669" w:rsidRDefault="007A4669" w:rsidP="007A46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Méthodologie de Recherche II – 3 US</w:t>
      </w:r>
    </w:p>
    <w:p w14:paraId="547A1FD4" w14:textId="77777777" w:rsidR="007A4669" w:rsidRPr="007A4669" w:rsidRDefault="007A4669" w:rsidP="007A4669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</w:rPr>
        <w:t>Advanced English for Professional Communication</w:t>
      </w:r>
      <w:r w:rsidRPr="007A4669">
        <w:rPr>
          <w:rFonts w:ascii="Times New Roman" w:eastAsia="Times New Roman" w:hAnsi="Times New Roman" w:cs="Times New Roman"/>
          <w:sz w:val="24"/>
          <w:szCs w:val="24"/>
        </w:rPr>
        <w:t xml:space="preserve"> – 3 US</w:t>
      </w:r>
    </w:p>
    <w:p w14:paraId="6C23F123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>Semestre 6 – Spécialisations (18 US / 30 ECTS)</w:t>
      </w:r>
    </w:p>
    <w:p w14:paraId="39E6C5D9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44AE3D7">
          <v:rect id="_x0000_i1032" style="width:0;height:1.5pt" o:hralign="center" o:hrstd="t" o:hr="t" fillcolor="#a0a0a0" stroked="f"/>
        </w:pict>
      </w:r>
    </w:p>
    <w:p w14:paraId="6540F2AB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🔶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FILIÈRE : Administration des Affaires</w:t>
      </w:r>
    </w:p>
    <w:p w14:paraId="07AA65FD" w14:textId="77777777" w:rsidR="007A4669" w:rsidRPr="007A4669" w:rsidRDefault="007A4669" w:rsidP="007A466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Gestion Financière Avancée – 3 US</w:t>
      </w:r>
    </w:p>
    <w:p w14:paraId="2F17428C" w14:textId="77777777" w:rsidR="007A4669" w:rsidRPr="007A4669" w:rsidRDefault="007A4669" w:rsidP="007A466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Gestion des Opérations – 3 US</w:t>
      </w:r>
    </w:p>
    <w:p w14:paraId="2A60D212" w14:textId="77777777" w:rsidR="007A4669" w:rsidRPr="007A4669" w:rsidRDefault="007A4669" w:rsidP="007A466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Entrepreneuriat &amp; Innovation – 3 US</w:t>
      </w:r>
    </w:p>
    <w:p w14:paraId="5F67D4E1" w14:textId="77777777" w:rsidR="007A4669" w:rsidRPr="007A4669" w:rsidRDefault="007A4669" w:rsidP="007A466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Commerce International – 3 US</w:t>
      </w:r>
    </w:p>
    <w:p w14:paraId="2D5E9B80" w14:textId="77777777" w:rsidR="007A4669" w:rsidRPr="007A4669" w:rsidRDefault="007A4669" w:rsidP="007A466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International – 3 US</w:t>
      </w:r>
    </w:p>
    <w:p w14:paraId="21803639" w14:textId="77777777" w:rsidR="007A4669" w:rsidRPr="007A4669" w:rsidRDefault="007A4669" w:rsidP="007A4669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Business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Ethics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&amp; Professional English – 3 US</w:t>
      </w:r>
    </w:p>
    <w:p w14:paraId="4EACEF70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28138E0B">
          <v:rect id="_x0000_i1033" style="width:0;height:1.5pt" o:hralign="center" o:hrstd="t" o:hr="t" fillcolor="#a0a0a0" stroked="f"/>
        </w:pict>
      </w:r>
    </w:p>
    <w:p w14:paraId="5B6A8782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🔶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FILIÈRE : Administration Publique</w:t>
      </w:r>
    </w:p>
    <w:p w14:paraId="20DD6EAE" w14:textId="77777777" w:rsidR="007A4669" w:rsidRPr="007A4669" w:rsidRDefault="007A4669" w:rsidP="007A46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Politiques Publiques – 3 US</w:t>
      </w:r>
    </w:p>
    <w:p w14:paraId="69EBC4A0" w14:textId="77777777" w:rsidR="007A4669" w:rsidRPr="007A4669" w:rsidRDefault="007A4669" w:rsidP="007A46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Administration Territoriale – 3 US</w:t>
      </w:r>
    </w:p>
    <w:p w14:paraId="14E32FE7" w14:textId="77777777" w:rsidR="007A4669" w:rsidRPr="007A4669" w:rsidRDefault="007A4669" w:rsidP="007A46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Gestion des Finances Publiques – 3 US</w:t>
      </w:r>
    </w:p>
    <w:p w14:paraId="6AB17B78" w14:textId="77777777" w:rsidR="007A4669" w:rsidRPr="007A4669" w:rsidRDefault="007A4669" w:rsidP="007A46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Droit Administratif – 3 US</w:t>
      </w:r>
    </w:p>
    <w:p w14:paraId="35DAA088" w14:textId="77777777" w:rsidR="007A4669" w:rsidRPr="007A4669" w:rsidRDefault="007A4669" w:rsidP="007A46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Gouvernance &amp; Développement – 3 US</w:t>
      </w:r>
    </w:p>
    <w:p w14:paraId="1F4D5780" w14:textId="77777777" w:rsidR="007A4669" w:rsidRPr="007A4669" w:rsidRDefault="007A4669" w:rsidP="007A4669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Public Service English Communication – 3 US</w:t>
      </w:r>
    </w:p>
    <w:p w14:paraId="75229806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113CF4CC">
          <v:rect id="_x0000_i1034" style="width:0;height:1.5pt" o:hralign="center" o:hrstd="t" o:hr="t" fillcolor="#a0a0a0" stroked="f"/>
        </w:pict>
      </w:r>
    </w:p>
    <w:p w14:paraId="4B2F05CE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lastRenderedPageBreak/>
        <w:t>🔶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FILIÈRE : Gestion des Ressources Humaines</w:t>
      </w:r>
    </w:p>
    <w:p w14:paraId="65FE91C4" w14:textId="77777777" w:rsidR="007A4669" w:rsidRPr="007A4669" w:rsidRDefault="007A4669" w:rsidP="007A466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Gestion des Talents – 3 US</w:t>
      </w:r>
    </w:p>
    <w:p w14:paraId="722AF58D" w14:textId="77777777" w:rsidR="007A4669" w:rsidRPr="007A4669" w:rsidRDefault="007A4669" w:rsidP="007A466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Droit du Travail – 3 US</w:t>
      </w:r>
    </w:p>
    <w:p w14:paraId="751B0AE5" w14:textId="77777777" w:rsidR="007A4669" w:rsidRPr="007A4669" w:rsidRDefault="007A4669" w:rsidP="007A466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Gestion de la Performance – 3 US</w:t>
      </w:r>
    </w:p>
    <w:p w14:paraId="297DE9F4" w14:textId="77777777" w:rsidR="007A4669" w:rsidRPr="007A4669" w:rsidRDefault="007A4669" w:rsidP="007A466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Relations Professionnelles – 3 US</w:t>
      </w:r>
    </w:p>
    <w:p w14:paraId="5E850BBB" w14:textId="77777777" w:rsidR="007A4669" w:rsidRPr="007A4669" w:rsidRDefault="007A4669" w:rsidP="007A466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Santé &amp; Sécurité au Travail – 3 US</w:t>
      </w:r>
    </w:p>
    <w:p w14:paraId="311FF9D3" w14:textId="77777777" w:rsidR="007A4669" w:rsidRPr="007A4669" w:rsidRDefault="007A4669" w:rsidP="007A4669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English for Human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Resources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– 3 US</w:t>
      </w:r>
    </w:p>
    <w:p w14:paraId="32BFD4EB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6A87DD72">
          <v:rect id="_x0000_i1035" style="width:0;height:1.5pt" o:hralign="center" o:hrstd="t" o:hr="t" fillcolor="#a0a0a0" stroked="f"/>
        </w:pict>
      </w:r>
    </w:p>
    <w:p w14:paraId="0457F6DE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🔶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FILIÈRE : Droit des Affaires</w:t>
      </w:r>
    </w:p>
    <w:p w14:paraId="3DA65EAB" w14:textId="77777777" w:rsidR="007A4669" w:rsidRPr="007A4669" w:rsidRDefault="007A4669" w:rsidP="007A46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Droit des Sociétés – 3 US</w:t>
      </w:r>
    </w:p>
    <w:p w14:paraId="328A8C8E" w14:textId="77777777" w:rsidR="007A4669" w:rsidRPr="007A4669" w:rsidRDefault="007A4669" w:rsidP="007A46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Droit Commercial – 3 US</w:t>
      </w:r>
    </w:p>
    <w:p w14:paraId="083EF38A" w14:textId="77777777" w:rsidR="007A4669" w:rsidRPr="007A4669" w:rsidRDefault="007A4669" w:rsidP="007A46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Fiscalité des Entreprises – 3 US</w:t>
      </w:r>
    </w:p>
    <w:p w14:paraId="7211A156" w14:textId="77777777" w:rsidR="007A4669" w:rsidRPr="007A4669" w:rsidRDefault="007A4669" w:rsidP="007A46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Contrats d’Affaires – 3 US</w:t>
      </w:r>
    </w:p>
    <w:p w14:paraId="296766E4" w14:textId="77777777" w:rsidR="007A4669" w:rsidRPr="007A4669" w:rsidRDefault="007A4669" w:rsidP="007A46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Droit International Privé – 3 US</w:t>
      </w:r>
    </w:p>
    <w:p w14:paraId="7EE2FC09" w14:textId="77777777" w:rsidR="007A4669" w:rsidRPr="007A4669" w:rsidRDefault="007A4669" w:rsidP="007A4669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Legal English – 3 US</w:t>
      </w:r>
    </w:p>
    <w:p w14:paraId="64EBE2D9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7947461D">
          <v:rect id="_x0000_i1036" style="width:0;height:1.5pt" o:hralign="center" o:hrstd="t" o:hr="t" fillcolor="#a0a0a0" stroked="f"/>
        </w:pict>
      </w:r>
    </w:p>
    <w:p w14:paraId="486A8928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🎓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MASTER – 2 Ans (4 semestres)</w:t>
      </w:r>
    </w:p>
    <w:p w14:paraId="3A1C93B5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Crédits requis : 36 US (60 ECTS)</w:t>
      </w:r>
    </w:p>
    <w:p w14:paraId="755B47DD" w14:textId="77777777" w:rsidR="007A4669" w:rsidRPr="007A4669" w:rsidRDefault="007A4669" w:rsidP="007A466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M1 tronc commun intégral</w:t>
      </w:r>
    </w:p>
    <w:p w14:paraId="49E0E391" w14:textId="77777777" w:rsidR="007A4669" w:rsidRPr="007A4669" w:rsidRDefault="007A4669" w:rsidP="007A466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M2 S1 tronc commun + M2 S2 spécialisation</w:t>
      </w:r>
    </w:p>
    <w:p w14:paraId="53871C4C" w14:textId="77777777" w:rsidR="007A4669" w:rsidRPr="007A4669" w:rsidRDefault="007A4669" w:rsidP="007A4669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Anglais obligatoire</w:t>
      </w:r>
    </w:p>
    <w:p w14:paraId="01557BA9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3E59AF5C">
          <v:rect id="_x0000_i1037" style="width:0;height:1.5pt" o:hralign="center" o:hrstd="t" o:hr="t" fillcolor="#a0a0a0" stroked="f"/>
        </w:pict>
      </w:r>
    </w:p>
    <w:p w14:paraId="4775B306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🔵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MASTER 1 (Tronc Commun)</w:t>
      </w:r>
    </w:p>
    <w:p w14:paraId="0961C29A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</w:rPr>
        <w:t>Semestre</w:t>
      </w:r>
      <w:proofErr w:type="spellEnd"/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1 (9 US / 15 ECTS)</w:t>
      </w:r>
    </w:p>
    <w:p w14:paraId="06734F96" w14:textId="77777777" w:rsidR="007A4669" w:rsidRPr="007A4669" w:rsidRDefault="007A4669" w:rsidP="007A466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Méthodologie Avancée de Recherche – 3 US</w:t>
      </w:r>
    </w:p>
    <w:p w14:paraId="10C0E578" w14:textId="77777777" w:rsidR="007A4669" w:rsidRPr="007A4669" w:rsidRDefault="007A4669" w:rsidP="007A466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Leadership &amp; Changement Organisationnel – 3 US</w:t>
      </w:r>
    </w:p>
    <w:p w14:paraId="532FD401" w14:textId="77777777" w:rsidR="007A4669" w:rsidRPr="007A4669" w:rsidRDefault="007A4669" w:rsidP="007A4669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A4669">
        <w:rPr>
          <w:rFonts w:ascii="Times New Roman" w:eastAsia="Times New Roman" w:hAnsi="Times New Roman" w:cs="Times New Roman"/>
          <w:sz w:val="24"/>
          <w:szCs w:val="24"/>
        </w:rPr>
        <w:t>Professional English for Graduate Studies – 3 US</w:t>
      </w:r>
    </w:p>
    <w:p w14:paraId="6CE51908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lastRenderedPageBreak/>
        <w:t>Semestre 2 (9 US / 15 ECTS)</w:t>
      </w:r>
    </w:p>
    <w:p w14:paraId="2BFE2C9D" w14:textId="77777777" w:rsidR="007A4669" w:rsidRPr="007A4669" w:rsidRDefault="007A4669" w:rsidP="007A466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Analyse Stratégique Avancée – 3 US</w:t>
      </w:r>
    </w:p>
    <w:p w14:paraId="51023B4E" w14:textId="77777777" w:rsidR="007A4669" w:rsidRPr="007A4669" w:rsidRDefault="007A4669" w:rsidP="007A466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Éthique Professionnelle – 3 US</w:t>
      </w:r>
    </w:p>
    <w:p w14:paraId="5DAA08FC" w14:textId="77777777" w:rsidR="007A4669" w:rsidRPr="007A4669" w:rsidRDefault="007A4669" w:rsidP="007A4669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Advanced Academic English – 3 US</w:t>
      </w:r>
    </w:p>
    <w:p w14:paraId="5F2789BB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11A93AC2">
          <v:rect id="_x0000_i1038" style="width:0;height:1.5pt" o:hralign="center" o:hrstd="t" o:hr="t" fillcolor="#a0a0a0" stroked="f"/>
        </w:pict>
      </w:r>
    </w:p>
    <w:p w14:paraId="0ADBB124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🔵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 MASTER 2</w:t>
      </w:r>
    </w:p>
    <w:p w14:paraId="29275C44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proofErr w:type="spellStart"/>
      <w:r w:rsidRPr="007A4669">
        <w:rPr>
          <w:rFonts w:ascii="Times New Roman" w:eastAsia="Times New Roman" w:hAnsi="Times New Roman" w:cs="Times New Roman"/>
          <w:b/>
          <w:bCs/>
          <w:sz w:val="36"/>
          <w:szCs w:val="36"/>
        </w:rPr>
        <w:t>Semestre</w:t>
      </w:r>
      <w:proofErr w:type="spellEnd"/>
      <w:r w:rsidRPr="007A466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3 (Tronc Commun) – 9 US / 15 ECTS</w:t>
      </w:r>
    </w:p>
    <w:p w14:paraId="660B5A4B" w14:textId="77777777" w:rsidR="007A4669" w:rsidRPr="007A4669" w:rsidRDefault="007A4669" w:rsidP="007A466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Gouvernance &amp; Institutions Comparées – 3 US</w:t>
      </w:r>
    </w:p>
    <w:p w14:paraId="5C93D4EC" w14:textId="77777777" w:rsidR="007A4669" w:rsidRPr="007A4669" w:rsidRDefault="007A4669" w:rsidP="007A466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Analyse de Données pour Décideurs – 3 US</w:t>
      </w:r>
    </w:p>
    <w:p w14:paraId="2E5C4E3B" w14:textId="77777777" w:rsidR="007A4669" w:rsidRPr="007A4669" w:rsidRDefault="007A4669" w:rsidP="007A4669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Research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Seminar in English – 3 US</w:t>
      </w:r>
    </w:p>
    <w:p w14:paraId="263207E0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36"/>
          <w:szCs w:val="36"/>
          <w:lang w:val="fr-CI"/>
        </w:rPr>
        <w:t>Semestre 4 – Spécialisations (9 US / 15 ECTS) + Mémoire (6 US)</w:t>
      </w:r>
    </w:p>
    <w:p w14:paraId="6864D911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243FF241">
          <v:rect id="_x0000_i1039" style="width:0;height:1.5pt" o:hralign="center" o:hrstd="t" o:hr="t" fillcolor="#a0a0a0" stroked="f"/>
        </w:pict>
      </w:r>
    </w:p>
    <w:p w14:paraId="7FE83FF5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🔶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Master en Administration des Affaires (MBA)</w:t>
      </w:r>
    </w:p>
    <w:p w14:paraId="0BEA9198" w14:textId="77777777" w:rsidR="007A4669" w:rsidRPr="007A4669" w:rsidRDefault="007A4669" w:rsidP="007A466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Finance d’Entreprise</w:t>
      </w:r>
    </w:p>
    <w:p w14:paraId="40E023CC" w14:textId="77777777" w:rsidR="007A4669" w:rsidRPr="007A4669" w:rsidRDefault="007A4669" w:rsidP="007A466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Marketing Stratégique</w:t>
      </w:r>
    </w:p>
    <w:p w14:paraId="71CA300F" w14:textId="77777777" w:rsidR="007A4669" w:rsidRPr="007A4669" w:rsidRDefault="007A4669" w:rsidP="007A466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Systèmes d’Information</w:t>
      </w:r>
    </w:p>
    <w:p w14:paraId="74A29F50" w14:textId="77777777" w:rsidR="007A4669" w:rsidRPr="007A4669" w:rsidRDefault="007A4669" w:rsidP="007A466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Commerce International</w:t>
      </w:r>
    </w:p>
    <w:p w14:paraId="1DC6C79C" w14:textId="77777777" w:rsidR="007A4669" w:rsidRPr="007A4669" w:rsidRDefault="007A4669" w:rsidP="007A466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de l’Innovation</w:t>
      </w:r>
    </w:p>
    <w:p w14:paraId="6DE475C6" w14:textId="77777777" w:rsidR="007A4669" w:rsidRPr="007A4669" w:rsidRDefault="007A4669" w:rsidP="007A4669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Mémoire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(6 US)</w:t>
      </w:r>
    </w:p>
    <w:p w14:paraId="70871F6B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🔶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Master en Administration Publique</w:t>
      </w:r>
    </w:p>
    <w:p w14:paraId="0ACD3AB2" w14:textId="77777777" w:rsidR="007A4669" w:rsidRPr="007A4669" w:rsidRDefault="007A4669" w:rsidP="007A466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Analyse des Politiques Publiques</w:t>
      </w:r>
    </w:p>
    <w:p w14:paraId="7E5164A6" w14:textId="77777777" w:rsidR="007A4669" w:rsidRPr="007A4669" w:rsidRDefault="007A4669" w:rsidP="007A466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Management Public</w:t>
      </w:r>
    </w:p>
    <w:p w14:paraId="138F3808" w14:textId="77777777" w:rsidR="007A4669" w:rsidRPr="007A4669" w:rsidRDefault="007A4669" w:rsidP="007A466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Leadership Public</w:t>
      </w:r>
    </w:p>
    <w:p w14:paraId="78654AF8" w14:textId="77777777" w:rsidR="007A4669" w:rsidRPr="007A4669" w:rsidRDefault="007A4669" w:rsidP="007A466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Développement Local</w:t>
      </w:r>
    </w:p>
    <w:p w14:paraId="60F9F18C" w14:textId="77777777" w:rsidR="007A4669" w:rsidRPr="007A4669" w:rsidRDefault="007A4669" w:rsidP="007A466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Gouvernance et Institutions</w:t>
      </w:r>
    </w:p>
    <w:p w14:paraId="6FB45F99" w14:textId="77777777" w:rsidR="007A4669" w:rsidRPr="007A4669" w:rsidRDefault="007A4669" w:rsidP="007A4669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Mémoire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(6 US)</w:t>
      </w:r>
    </w:p>
    <w:p w14:paraId="75C46551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lastRenderedPageBreak/>
        <w:t>🔶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Master en GRH</w:t>
      </w:r>
    </w:p>
    <w:p w14:paraId="0A6FD4A2" w14:textId="77777777" w:rsidR="007A4669" w:rsidRPr="007A4669" w:rsidRDefault="007A4669" w:rsidP="007A466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Stratégie RH</w:t>
      </w:r>
    </w:p>
    <w:p w14:paraId="7F3CF63B" w14:textId="77777777" w:rsidR="007A4669" w:rsidRPr="007A4669" w:rsidRDefault="007A4669" w:rsidP="007A466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Développement Organisationnel</w:t>
      </w:r>
    </w:p>
    <w:p w14:paraId="60BF3C27" w14:textId="77777777" w:rsidR="007A4669" w:rsidRPr="007A4669" w:rsidRDefault="007A4669" w:rsidP="007A466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Compensation &amp;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Benefits</w:t>
      </w:r>
      <w:proofErr w:type="spellEnd"/>
    </w:p>
    <w:p w14:paraId="237394CA" w14:textId="77777777" w:rsidR="007A4669" w:rsidRPr="007A4669" w:rsidRDefault="007A4669" w:rsidP="007A466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Droit International du Travail</w:t>
      </w:r>
    </w:p>
    <w:p w14:paraId="241FBD16" w14:textId="77777777" w:rsidR="007A4669" w:rsidRPr="007A4669" w:rsidRDefault="007A4669" w:rsidP="007A466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Analyse RH Avancée</w:t>
      </w:r>
    </w:p>
    <w:p w14:paraId="70A5B534" w14:textId="77777777" w:rsidR="007A4669" w:rsidRPr="007A4669" w:rsidRDefault="007A4669" w:rsidP="007A4669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Mémoire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(6 US)</w:t>
      </w:r>
    </w:p>
    <w:p w14:paraId="20257F48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🔶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Master en Droit des Affaires</w:t>
      </w:r>
    </w:p>
    <w:p w14:paraId="5990BC81" w14:textId="77777777" w:rsidR="007A4669" w:rsidRPr="007A4669" w:rsidRDefault="007A4669" w:rsidP="007A466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Droit Comparé des Affaires</w:t>
      </w:r>
    </w:p>
    <w:p w14:paraId="209C886B" w14:textId="77777777" w:rsidR="007A4669" w:rsidRPr="007A4669" w:rsidRDefault="007A4669" w:rsidP="007A466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Fiscalité Avancée</w:t>
      </w:r>
    </w:p>
    <w:p w14:paraId="302A2566" w14:textId="77777777" w:rsidR="007A4669" w:rsidRPr="007A4669" w:rsidRDefault="007A4669" w:rsidP="007A466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Compliance &amp;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Corporate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Responsibility</w:t>
      </w:r>
      <w:proofErr w:type="spellEnd"/>
    </w:p>
    <w:p w14:paraId="5BE97A31" w14:textId="77777777" w:rsidR="007A4669" w:rsidRPr="007A4669" w:rsidRDefault="007A4669" w:rsidP="007A466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Arbitrage et Règlement des Litiges</w:t>
      </w:r>
    </w:p>
    <w:p w14:paraId="27019639" w14:textId="77777777" w:rsidR="007A4669" w:rsidRPr="007A4669" w:rsidRDefault="007A4669" w:rsidP="007A466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Droit de la Concurrence</w:t>
      </w:r>
    </w:p>
    <w:p w14:paraId="02ECDC2E" w14:textId="77777777" w:rsidR="007A4669" w:rsidRPr="007A4669" w:rsidRDefault="007A4669" w:rsidP="007A4669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4"/>
          <w:szCs w:val="24"/>
          <w:lang w:val="fr-CI"/>
        </w:rPr>
        <w:t>Mémoire</w:t>
      </w: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(6 US)</w:t>
      </w:r>
    </w:p>
    <w:p w14:paraId="53C79186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43D6FEB">
          <v:rect id="_x0000_i1040" style="width:0;height:1.5pt" o:hralign="center" o:hrstd="t" o:hr="t" fillcolor="#a0a0a0" stroked="f"/>
        </w:pict>
      </w:r>
    </w:p>
    <w:p w14:paraId="2A26A018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🎓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DOCTORAT – 3 ans minimum (6 semestres)</w:t>
      </w:r>
    </w:p>
    <w:p w14:paraId="26D87E1B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Crédits requis : 60 US (100 ECTS)</w:t>
      </w:r>
    </w:p>
    <w:p w14:paraId="5A6A8CED" w14:textId="77777777" w:rsidR="007A4669" w:rsidRPr="007A4669" w:rsidRDefault="007A4669" w:rsidP="007A466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12 US tronc commun</w:t>
      </w:r>
    </w:p>
    <w:p w14:paraId="44AD4600" w14:textId="77777777" w:rsidR="007A4669" w:rsidRPr="007A4669" w:rsidRDefault="007A4669" w:rsidP="007A466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38 US séminaires spécialisés</w:t>
      </w:r>
    </w:p>
    <w:p w14:paraId="4663490A" w14:textId="77777777" w:rsidR="007A4669" w:rsidRPr="007A4669" w:rsidRDefault="007A4669" w:rsidP="007A4669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10 US thèse doctorale</w:t>
      </w:r>
    </w:p>
    <w:p w14:paraId="69F5D2B5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03FB6F14">
          <v:rect id="_x0000_i1041" style="width:0;height:1.5pt" o:hralign="center" o:hrstd="t" o:hr="t" fillcolor="#a0a0a0" stroked="f"/>
        </w:pict>
      </w:r>
    </w:p>
    <w:p w14:paraId="16A14DF0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🔵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TRONC COMMUN DOCTORAL (12 US)</w:t>
      </w:r>
    </w:p>
    <w:p w14:paraId="45379E0B" w14:textId="77777777" w:rsidR="007A4669" w:rsidRPr="007A4669" w:rsidRDefault="007A4669" w:rsidP="007A466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Méthodes de Recherche Qualitative – 3 US</w:t>
      </w:r>
    </w:p>
    <w:p w14:paraId="01B6EC22" w14:textId="77777777" w:rsidR="007A4669" w:rsidRPr="007A4669" w:rsidRDefault="007A4669" w:rsidP="007A466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Méthodes Quantitatives Avancées – 3 US</w:t>
      </w:r>
    </w:p>
    <w:p w14:paraId="618D898D" w14:textId="77777777" w:rsidR="007A4669" w:rsidRPr="007A4669" w:rsidRDefault="007A4669" w:rsidP="007A466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Théories Organisationnelles Avancées – 3 US</w:t>
      </w:r>
    </w:p>
    <w:p w14:paraId="0DE2BEB8" w14:textId="77777777" w:rsidR="007A4669" w:rsidRPr="007A4669" w:rsidRDefault="007A4669" w:rsidP="007A4669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Séminaire Doctoral Interdisciplinaire – 3 US</w:t>
      </w:r>
    </w:p>
    <w:p w14:paraId="4EBB50D1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pict w14:anchorId="5FE10A89">
          <v:rect id="_x0000_i1042" style="width:0;height:1.5pt" o:hralign="center" o:hrstd="t" o:hr="t" fillcolor="#a0a0a0" stroked="f"/>
        </w:pict>
      </w:r>
    </w:p>
    <w:p w14:paraId="03182FB5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🔵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SÉMINAIRES DOCTORAUX SPÉCIALISÉS (Exemples)</w:t>
      </w:r>
    </w:p>
    <w:p w14:paraId="51EAD4B2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Administration des Affaires</w:t>
      </w:r>
    </w:p>
    <w:p w14:paraId="38EE955F" w14:textId="77777777" w:rsidR="007A4669" w:rsidRPr="007A4669" w:rsidRDefault="007A4669" w:rsidP="007A466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Global Business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Governance</w:t>
      </w:r>
      <w:proofErr w:type="spellEnd"/>
    </w:p>
    <w:p w14:paraId="33E52CC9" w14:textId="77777777" w:rsidR="007A4669" w:rsidRPr="007A4669" w:rsidRDefault="007A4669" w:rsidP="007A4669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Advanced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Corporate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Strategy</w:t>
      </w:r>
      <w:proofErr w:type="spellEnd"/>
    </w:p>
    <w:p w14:paraId="79F3FB99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Administration Publique</w:t>
      </w:r>
    </w:p>
    <w:p w14:paraId="200821F5" w14:textId="77777777" w:rsidR="007A4669" w:rsidRPr="007A4669" w:rsidRDefault="007A4669" w:rsidP="007A466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Public </w:t>
      </w:r>
      <w:proofErr w:type="spellStart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Sector</w:t>
      </w:r>
      <w:proofErr w:type="spellEnd"/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 xml:space="preserve"> Reform</w:t>
      </w:r>
    </w:p>
    <w:p w14:paraId="730B73C4" w14:textId="77777777" w:rsidR="007A4669" w:rsidRPr="007A4669" w:rsidRDefault="007A4669" w:rsidP="007A4669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Comparative Public Institutions</w:t>
      </w:r>
    </w:p>
    <w:p w14:paraId="19651626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GRH</w:t>
      </w:r>
    </w:p>
    <w:p w14:paraId="560F71AA" w14:textId="77777777" w:rsidR="007A4669" w:rsidRPr="007A4669" w:rsidRDefault="007A4669" w:rsidP="007A466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Future of Work &amp; HR Analytics</w:t>
      </w:r>
    </w:p>
    <w:p w14:paraId="29887A00" w14:textId="77777777" w:rsidR="007A4669" w:rsidRPr="007A4669" w:rsidRDefault="007A4669" w:rsidP="007A4669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Critical Perspectives in HRM</w:t>
      </w:r>
    </w:p>
    <w:p w14:paraId="73BD1369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</w:pPr>
      <w:r w:rsidRPr="007A4669">
        <w:rPr>
          <w:rFonts w:ascii="Times New Roman" w:eastAsia="Times New Roman" w:hAnsi="Times New Roman" w:cs="Times New Roman"/>
          <w:b/>
          <w:bCs/>
          <w:sz w:val="27"/>
          <w:szCs w:val="27"/>
          <w:lang w:val="fr-CI"/>
        </w:rPr>
        <w:t>Droit des Affaires</w:t>
      </w:r>
    </w:p>
    <w:p w14:paraId="379E92F0" w14:textId="77777777" w:rsidR="007A4669" w:rsidRPr="007A4669" w:rsidRDefault="007A4669" w:rsidP="007A466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Théories critiques du droit</w:t>
      </w:r>
    </w:p>
    <w:p w14:paraId="5977DB53" w14:textId="77777777" w:rsidR="007A4669" w:rsidRPr="007A4669" w:rsidRDefault="007A4669" w:rsidP="007A4669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Droit international économique</w:t>
      </w:r>
    </w:p>
    <w:p w14:paraId="6625ECB2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575E136B">
          <v:rect id="_x0000_i1043" style="width:0;height:1.5pt" o:hralign="center" o:hrstd="t" o:hr="t" fillcolor="#a0a0a0" stroked="f"/>
        </w:pict>
      </w:r>
    </w:p>
    <w:p w14:paraId="57F657EE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🔵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THÈSE DOCTORALE (10 US)</w:t>
      </w:r>
    </w:p>
    <w:p w14:paraId="20983B8D" w14:textId="77777777" w:rsidR="007A4669" w:rsidRPr="007A4669" w:rsidRDefault="007A4669" w:rsidP="007A466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Élaboration &amp; soutenance d’un projet de recherche</w:t>
      </w:r>
    </w:p>
    <w:p w14:paraId="0B314DE4" w14:textId="77777777" w:rsidR="007A4669" w:rsidRPr="007A4669" w:rsidRDefault="007A4669" w:rsidP="007A466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Encadrement doctoral individuel</w:t>
      </w:r>
    </w:p>
    <w:p w14:paraId="7D85EA1C" w14:textId="77777777" w:rsidR="007A4669" w:rsidRPr="007A4669" w:rsidRDefault="007A4669" w:rsidP="007A466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Publication scientifique recommandée</w:t>
      </w:r>
    </w:p>
    <w:p w14:paraId="15731C8D" w14:textId="77777777" w:rsidR="007A4669" w:rsidRPr="007A4669" w:rsidRDefault="007A4669" w:rsidP="007A4669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Défense publique devant jury</w:t>
      </w:r>
    </w:p>
    <w:p w14:paraId="7C1B01BE" w14:textId="77777777" w:rsidR="007A4669" w:rsidRPr="007A4669" w:rsidRDefault="007A4669" w:rsidP="007A466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pict w14:anchorId="4F1BCE0E">
          <v:rect id="_x0000_i1044" style="width:0;height:1.5pt" o:hralign="center" o:hrstd="t" o:hr="t" fillcolor="#a0a0a0" stroked="f"/>
        </w:pict>
      </w:r>
    </w:p>
    <w:p w14:paraId="331EE2E4" w14:textId="77777777" w:rsidR="007A4669" w:rsidRPr="007A4669" w:rsidRDefault="007A4669" w:rsidP="007A466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</w:pPr>
      <w:r w:rsidRPr="007A4669">
        <w:rPr>
          <w:rFonts w:ascii="Segoe UI Emoji" w:eastAsia="Times New Roman" w:hAnsi="Segoe UI Emoji" w:cs="Segoe UI Emoji"/>
          <w:b/>
          <w:bCs/>
          <w:kern w:val="36"/>
          <w:sz w:val="48"/>
          <w:szCs w:val="48"/>
          <w:lang w:val="fr-CI"/>
        </w:rPr>
        <w:t>🎯</w:t>
      </w:r>
      <w:r w:rsidRPr="007A466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fr-CI"/>
        </w:rPr>
        <w:t xml:space="preserve"> DÉBOUCHÉS PROFESSIONNELS</w:t>
      </w:r>
    </w:p>
    <w:p w14:paraId="42F30AE3" w14:textId="77777777" w:rsidR="007A4669" w:rsidRPr="007A4669" w:rsidRDefault="007A4669" w:rsidP="007A46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Selon la filière :</w:t>
      </w:r>
    </w:p>
    <w:p w14:paraId="00F579F0" w14:textId="77777777" w:rsidR="007A4669" w:rsidRPr="007A4669" w:rsidRDefault="007A4669" w:rsidP="007A466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Administrateur d’entreprise / Consultant / Entrepreneur</w:t>
      </w:r>
    </w:p>
    <w:p w14:paraId="6453AD00" w14:textId="77777777" w:rsidR="007A4669" w:rsidRPr="007A4669" w:rsidRDefault="007A4669" w:rsidP="007A466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lastRenderedPageBreak/>
        <w:t>Analyste financier / Gestionnaire de projet</w:t>
      </w:r>
    </w:p>
    <w:p w14:paraId="7920B768" w14:textId="77777777" w:rsidR="007A4669" w:rsidRPr="007A4669" w:rsidRDefault="007A4669" w:rsidP="007A466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Administrateur public / Cadre dans ONG / Spécialiste en politiques publiques</w:t>
      </w:r>
    </w:p>
    <w:p w14:paraId="77291759" w14:textId="77777777" w:rsidR="007A4669" w:rsidRPr="007A4669" w:rsidRDefault="007A4669" w:rsidP="007A466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Responsable RH / Consultant en performance / Talent manager</w:t>
      </w:r>
    </w:p>
    <w:p w14:paraId="7E71BA39" w14:textId="77777777" w:rsidR="007A4669" w:rsidRPr="007A4669" w:rsidRDefault="007A4669" w:rsidP="007A466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Juriste d’affaires / Conseiller juridique / Spécialiste compliance</w:t>
      </w:r>
    </w:p>
    <w:p w14:paraId="6C021783" w14:textId="77777777" w:rsidR="007A4669" w:rsidRPr="007A4669" w:rsidRDefault="007A4669" w:rsidP="007A4669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fr-CI"/>
        </w:rPr>
      </w:pPr>
      <w:r w:rsidRPr="007A4669">
        <w:rPr>
          <w:rFonts w:ascii="Times New Roman" w:eastAsia="Times New Roman" w:hAnsi="Times New Roman" w:cs="Times New Roman"/>
          <w:sz w:val="24"/>
          <w:szCs w:val="24"/>
          <w:lang w:val="fr-CI"/>
        </w:rPr>
        <w:t>Chercheur / Enseignant universitaire / Expert institutionnel</w:t>
      </w:r>
    </w:p>
    <w:p w14:paraId="68E29E51" w14:textId="77777777" w:rsidR="003A5623" w:rsidRDefault="003A5623"/>
    <w:sectPr w:rsidR="003A562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D4D10"/>
    <w:multiLevelType w:val="multilevel"/>
    <w:tmpl w:val="59CC4C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2B09C5"/>
    <w:multiLevelType w:val="multilevel"/>
    <w:tmpl w:val="148A5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9F66B2"/>
    <w:multiLevelType w:val="multilevel"/>
    <w:tmpl w:val="ED567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1030F9"/>
    <w:multiLevelType w:val="multilevel"/>
    <w:tmpl w:val="EA789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90143B"/>
    <w:multiLevelType w:val="multilevel"/>
    <w:tmpl w:val="80025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AE33991"/>
    <w:multiLevelType w:val="multilevel"/>
    <w:tmpl w:val="610C5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DD23224"/>
    <w:multiLevelType w:val="multilevel"/>
    <w:tmpl w:val="949226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7155D0"/>
    <w:multiLevelType w:val="multilevel"/>
    <w:tmpl w:val="C4521D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DA003DC"/>
    <w:multiLevelType w:val="multilevel"/>
    <w:tmpl w:val="95383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CF225A"/>
    <w:multiLevelType w:val="multilevel"/>
    <w:tmpl w:val="1A5217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2E590B"/>
    <w:multiLevelType w:val="multilevel"/>
    <w:tmpl w:val="6E4E1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B876E19"/>
    <w:multiLevelType w:val="multilevel"/>
    <w:tmpl w:val="EBE8D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C9C6721"/>
    <w:multiLevelType w:val="multilevel"/>
    <w:tmpl w:val="6D32B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161E81"/>
    <w:multiLevelType w:val="multilevel"/>
    <w:tmpl w:val="EB944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9200824"/>
    <w:multiLevelType w:val="multilevel"/>
    <w:tmpl w:val="14B48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94D4CF6"/>
    <w:multiLevelType w:val="multilevel"/>
    <w:tmpl w:val="68A28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C25AC9"/>
    <w:multiLevelType w:val="multilevel"/>
    <w:tmpl w:val="31BA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A0F73B6"/>
    <w:multiLevelType w:val="multilevel"/>
    <w:tmpl w:val="A0AA2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75A5812"/>
    <w:multiLevelType w:val="multilevel"/>
    <w:tmpl w:val="F8CAF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B371F44"/>
    <w:multiLevelType w:val="multilevel"/>
    <w:tmpl w:val="62C0F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D9979DF"/>
    <w:multiLevelType w:val="multilevel"/>
    <w:tmpl w:val="5860F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1E3F65"/>
    <w:multiLevelType w:val="multilevel"/>
    <w:tmpl w:val="8CEEF3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6D956DD"/>
    <w:multiLevelType w:val="multilevel"/>
    <w:tmpl w:val="5AB2B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DB576F"/>
    <w:multiLevelType w:val="multilevel"/>
    <w:tmpl w:val="244038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1564127"/>
    <w:multiLevelType w:val="multilevel"/>
    <w:tmpl w:val="61F0B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DB7600"/>
    <w:multiLevelType w:val="multilevel"/>
    <w:tmpl w:val="4AE4A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4647CDD"/>
    <w:multiLevelType w:val="multilevel"/>
    <w:tmpl w:val="1262B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5592148"/>
    <w:multiLevelType w:val="multilevel"/>
    <w:tmpl w:val="DC3A4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8F51F7F"/>
    <w:multiLevelType w:val="multilevel"/>
    <w:tmpl w:val="2138D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E5A1459"/>
    <w:multiLevelType w:val="multilevel"/>
    <w:tmpl w:val="7F5A1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E8B678F"/>
    <w:multiLevelType w:val="multilevel"/>
    <w:tmpl w:val="575E2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87115651">
    <w:abstractNumId w:val="10"/>
  </w:num>
  <w:num w:numId="2" w16cid:durableId="207451112">
    <w:abstractNumId w:val="24"/>
  </w:num>
  <w:num w:numId="3" w16cid:durableId="1804807719">
    <w:abstractNumId w:val="14"/>
  </w:num>
  <w:num w:numId="4" w16cid:durableId="1966351248">
    <w:abstractNumId w:val="18"/>
  </w:num>
  <w:num w:numId="5" w16cid:durableId="1753820775">
    <w:abstractNumId w:val="30"/>
  </w:num>
  <w:num w:numId="6" w16cid:durableId="478348008">
    <w:abstractNumId w:val="25"/>
  </w:num>
  <w:num w:numId="7" w16cid:durableId="1132315">
    <w:abstractNumId w:val="6"/>
  </w:num>
  <w:num w:numId="8" w16cid:durableId="1636980344">
    <w:abstractNumId w:val="5"/>
  </w:num>
  <w:num w:numId="9" w16cid:durableId="499853153">
    <w:abstractNumId w:val="28"/>
  </w:num>
  <w:num w:numId="10" w16cid:durableId="1235358806">
    <w:abstractNumId w:val="0"/>
  </w:num>
  <w:num w:numId="11" w16cid:durableId="536742635">
    <w:abstractNumId w:val="19"/>
  </w:num>
  <w:num w:numId="12" w16cid:durableId="506554427">
    <w:abstractNumId w:val="3"/>
  </w:num>
  <w:num w:numId="13" w16cid:durableId="1352948419">
    <w:abstractNumId w:val="23"/>
  </w:num>
  <w:num w:numId="14" w16cid:durableId="1844663120">
    <w:abstractNumId w:val="7"/>
  </w:num>
  <w:num w:numId="15" w16cid:durableId="932974995">
    <w:abstractNumId w:val="21"/>
  </w:num>
  <w:num w:numId="16" w16cid:durableId="1982929425">
    <w:abstractNumId w:val="22"/>
  </w:num>
  <w:num w:numId="17" w16cid:durableId="1098284609">
    <w:abstractNumId w:val="9"/>
  </w:num>
  <w:num w:numId="18" w16cid:durableId="1217931249">
    <w:abstractNumId w:val="17"/>
  </w:num>
  <w:num w:numId="19" w16cid:durableId="1462647107">
    <w:abstractNumId w:val="1"/>
  </w:num>
  <w:num w:numId="20" w16cid:durableId="846553749">
    <w:abstractNumId w:val="29"/>
  </w:num>
  <w:num w:numId="21" w16cid:durableId="404258619">
    <w:abstractNumId w:val="8"/>
  </w:num>
  <w:num w:numId="22" w16cid:durableId="922497493">
    <w:abstractNumId w:val="12"/>
  </w:num>
  <w:num w:numId="23" w16cid:durableId="1227914692">
    <w:abstractNumId w:val="27"/>
  </w:num>
  <w:num w:numId="24" w16cid:durableId="1571840175">
    <w:abstractNumId w:val="2"/>
  </w:num>
  <w:num w:numId="25" w16cid:durableId="1463422948">
    <w:abstractNumId w:val="26"/>
  </w:num>
  <w:num w:numId="26" w16cid:durableId="1047143224">
    <w:abstractNumId w:val="15"/>
  </w:num>
  <w:num w:numId="27" w16cid:durableId="1225988715">
    <w:abstractNumId w:val="16"/>
  </w:num>
  <w:num w:numId="28" w16cid:durableId="561059224">
    <w:abstractNumId w:val="11"/>
  </w:num>
  <w:num w:numId="29" w16cid:durableId="2060009591">
    <w:abstractNumId w:val="4"/>
  </w:num>
  <w:num w:numId="30" w16cid:durableId="1614903869">
    <w:abstractNumId w:val="20"/>
  </w:num>
  <w:num w:numId="31" w16cid:durableId="189919740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669"/>
    <w:rsid w:val="000F4EF6"/>
    <w:rsid w:val="0011783E"/>
    <w:rsid w:val="001D63F8"/>
    <w:rsid w:val="003A5623"/>
    <w:rsid w:val="005C269B"/>
    <w:rsid w:val="007A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C18FF"/>
  <w15:chartTrackingRefBased/>
  <w15:docId w15:val="{AF7BC7FC-C42D-472E-AC0F-BD00F6A77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7A46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7A46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7A466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7A46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7A466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7A46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7A46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7A46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7A46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A466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7A46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7A466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7A466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7A466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7A466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7A466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7A466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7A466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7A46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7A46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7A46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7A46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7A46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7A466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7A466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7A466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7A466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7A466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7A466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1176</Words>
  <Characters>6471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IBRAHIM BAKAYOKO</dc:creator>
  <cp:keywords/>
  <dc:description/>
  <cp:lastModifiedBy>IBRAHIM BAKAYOKO</cp:lastModifiedBy>
  <cp:revision>1</cp:revision>
  <dcterms:created xsi:type="dcterms:W3CDTF">2025-11-30T02:05:00Z</dcterms:created>
  <dcterms:modified xsi:type="dcterms:W3CDTF">2025-11-30T02:18:00Z</dcterms:modified>
</cp:coreProperties>
</file>