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BB94C" w14:textId="77777777" w:rsidR="007140F1" w:rsidRPr="007140F1" w:rsidRDefault="007140F1" w:rsidP="007140F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Programme Académique – Gouvernance, Droits et Administration Publique</w:t>
      </w:r>
    </w:p>
    <w:p w14:paraId="193060EB" w14:textId="77777777" w:rsidR="007140F1" w:rsidRPr="007140F1" w:rsidRDefault="007140F1" w:rsidP="00714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Langue d’enseignement :</w:t>
      </w: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Français (cours d’anglais obligatoires)</w:t>
      </w: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Objectif général :</w:t>
      </w: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Former des cadres et chercheurs polyvalents, experts en droit international, gouvernance publique, administration électorale, planification stratégique et politiques sociales, avec des opportunités professionnelles à l’international.</w:t>
      </w:r>
    </w:p>
    <w:p w14:paraId="7002D5B5" w14:textId="77777777" w:rsidR="007140F1" w:rsidRPr="007140F1" w:rsidRDefault="007140F1" w:rsidP="00714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Filières :</w:t>
      </w:r>
    </w:p>
    <w:p w14:paraId="37CD85C1" w14:textId="77777777" w:rsidR="007140F1" w:rsidRPr="007140F1" w:rsidRDefault="007140F1" w:rsidP="007140F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Droit International Humanitaire et Gestion des Conflits</w:t>
      </w:r>
    </w:p>
    <w:p w14:paraId="62910079" w14:textId="77777777" w:rsidR="007140F1" w:rsidRPr="007140F1" w:rsidRDefault="007140F1" w:rsidP="007140F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Décentralisation et Gouvernance Territoriale</w:t>
      </w:r>
    </w:p>
    <w:p w14:paraId="6FCC071C" w14:textId="77777777" w:rsidR="007140F1" w:rsidRPr="007140F1" w:rsidRDefault="007140F1" w:rsidP="007140F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Administration Électorale et Planification Stratégique</w:t>
      </w:r>
    </w:p>
    <w:p w14:paraId="01399F42" w14:textId="77777777" w:rsidR="007140F1" w:rsidRPr="007140F1" w:rsidRDefault="007140F1" w:rsidP="007140F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Administration Sociale et Planification</w:t>
      </w:r>
    </w:p>
    <w:p w14:paraId="1A9F519D" w14:textId="77777777" w:rsidR="007140F1" w:rsidRPr="007140F1" w:rsidRDefault="007140F1" w:rsidP="00714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Forces du programme :</w:t>
      </w:r>
    </w:p>
    <w:p w14:paraId="6D0AB512" w14:textId="77777777" w:rsidR="007140F1" w:rsidRPr="007140F1" w:rsidRDefault="007140F1" w:rsidP="007140F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Curriculum rigoureux basé sur les meilleures pratiques internationales.</w:t>
      </w:r>
    </w:p>
    <w:p w14:paraId="4ED1725B" w14:textId="77777777" w:rsidR="007140F1" w:rsidRPr="007140F1" w:rsidRDefault="007140F1" w:rsidP="007140F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Expériences pratiques et stages intégrés à chaque niveau.</w:t>
      </w:r>
    </w:p>
    <w:p w14:paraId="541CE433" w14:textId="77777777" w:rsidR="007140F1" w:rsidRPr="007140F1" w:rsidRDefault="007140F1" w:rsidP="007140F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Maîtrise de l’anglais académique et professionnel.</w:t>
      </w:r>
    </w:p>
    <w:p w14:paraId="736B5BE1" w14:textId="77777777" w:rsidR="007140F1" w:rsidRPr="007140F1" w:rsidRDefault="007140F1" w:rsidP="007140F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Forte employabilité nationale et internationale.</w:t>
      </w:r>
    </w:p>
    <w:p w14:paraId="78B0C165" w14:textId="77777777" w:rsidR="007140F1" w:rsidRPr="007140F1" w:rsidRDefault="007140F1" w:rsidP="007140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6D5D1A77">
          <v:rect id="_x0000_i1025" style="width:0;height:1.5pt" o:hralign="center" o:hrstd="t" o:hr="t" fillcolor="#a0a0a0" stroked="f"/>
        </w:pict>
      </w:r>
    </w:p>
    <w:p w14:paraId="2FF826DE" w14:textId="77777777" w:rsidR="007140F1" w:rsidRPr="007140F1" w:rsidRDefault="007140F1" w:rsidP="007140F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LICENCE (Bac+3) – 180 ECTS / 120 US </w:t>
      </w:r>
      <w:proofErr w:type="spellStart"/>
      <w:r w:rsidRPr="007140F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credits</w:t>
      </w:r>
      <w:proofErr w:type="spellEnd"/>
    </w:p>
    <w:p w14:paraId="5DF7F122" w14:textId="77777777" w:rsidR="007140F1" w:rsidRPr="007140F1" w:rsidRDefault="007140F1" w:rsidP="007140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Année 1 (L1) – Tronc commun</w:t>
      </w:r>
    </w:p>
    <w:p w14:paraId="0BEA8111" w14:textId="77777777" w:rsidR="007140F1" w:rsidRPr="007140F1" w:rsidRDefault="007140F1" w:rsidP="00714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Objectif :</w:t>
      </w: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Bases en droit, institutions, sciences sociales, gouvernance et action publique.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8"/>
        <w:gridCol w:w="4392"/>
        <w:gridCol w:w="687"/>
        <w:gridCol w:w="1135"/>
      </w:tblGrid>
      <w:tr w:rsidR="007140F1" w:rsidRPr="007140F1" w14:paraId="112919E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E66293D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Semestre</w:t>
            </w:r>
          </w:p>
        </w:tc>
        <w:tc>
          <w:tcPr>
            <w:tcW w:w="0" w:type="auto"/>
            <w:vAlign w:val="center"/>
            <w:hideMark/>
          </w:tcPr>
          <w:p w14:paraId="7048EE9C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UE / Cours</w:t>
            </w:r>
          </w:p>
        </w:tc>
        <w:tc>
          <w:tcPr>
            <w:tcW w:w="0" w:type="auto"/>
            <w:vAlign w:val="center"/>
            <w:hideMark/>
          </w:tcPr>
          <w:p w14:paraId="38F6D4A1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ECTS</w:t>
            </w:r>
          </w:p>
        </w:tc>
        <w:tc>
          <w:tcPr>
            <w:tcW w:w="0" w:type="auto"/>
            <w:vAlign w:val="center"/>
            <w:hideMark/>
          </w:tcPr>
          <w:p w14:paraId="7047E500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 xml:space="preserve">US </w:t>
            </w:r>
            <w:proofErr w:type="spellStart"/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credits</w:t>
            </w:r>
            <w:proofErr w:type="spellEnd"/>
          </w:p>
        </w:tc>
      </w:tr>
      <w:tr w:rsidR="007140F1" w:rsidRPr="007140F1" w14:paraId="0E4D1DE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D371C8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S1</w:t>
            </w:r>
          </w:p>
        </w:tc>
        <w:tc>
          <w:tcPr>
            <w:tcW w:w="0" w:type="auto"/>
            <w:vAlign w:val="center"/>
            <w:hideMark/>
          </w:tcPr>
          <w:p w14:paraId="7AC0EEB4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Introduction au droit public et privé</w:t>
            </w:r>
          </w:p>
        </w:tc>
        <w:tc>
          <w:tcPr>
            <w:tcW w:w="0" w:type="auto"/>
            <w:vAlign w:val="center"/>
            <w:hideMark/>
          </w:tcPr>
          <w:p w14:paraId="569262B4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8E18236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54EFCE4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80B096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S1</w:t>
            </w:r>
          </w:p>
        </w:tc>
        <w:tc>
          <w:tcPr>
            <w:tcW w:w="0" w:type="auto"/>
            <w:vAlign w:val="center"/>
            <w:hideMark/>
          </w:tcPr>
          <w:p w14:paraId="47032E87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Institutions politiques contemporaines</w:t>
            </w:r>
          </w:p>
        </w:tc>
        <w:tc>
          <w:tcPr>
            <w:tcW w:w="0" w:type="auto"/>
            <w:vAlign w:val="center"/>
            <w:hideMark/>
          </w:tcPr>
          <w:p w14:paraId="601CC82F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B38966E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33B43EB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C87AB8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S1</w:t>
            </w:r>
          </w:p>
        </w:tc>
        <w:tc>
          <w:tcPr>
            <w:tcW w:w="0" w:type="auto"/>
            <w:vAlign w:val="center"/>
            <w:hideMark/>
          </w:tcPr>
          <w:p w14:paraId="3C1895E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Histoire des relations internationales</w:t>
            </w:r>
          </w:p>
        </w:tc>
        <w:tc>
          <w:tcPr>
            <w:tcW w:w="0" w:type="auto"/>
            <w:vAlign w:val="center"/>
            <w:hideMark/>
          </w:tcPr>
          <w:p w14:paraId="163C579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3F972C2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50ED067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D6BBD6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S1</w:t>
            </w:r>
          </w:p>
        </w:tc>
        <w:tc>
          <w:tcPr>
            <w:tcW w:w="0" w:type="auto"/>
            <w:vAlign w:val="center"/>
            <w:hideMark/>
          </w:tcPr>
          <w:p w14:paraId="5CF0D3E9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Introduction aux droits de l’homme</w:t>
            </w:r>
          </w:p>
        </w:tc>
        <w:tc>
          <w:tcPr>
            <w:tcW w:w="0" w:type="auto"/>
            <w:vAlign w:val="center"/>
            <w:hideMark/>
          </w:tcPr>
          <w:p w14:paraId="1DFE8350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8005C98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2A73103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1DD581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S2</w:t>
            </w:r>
          </w:p>
        </w:tc>
        <w:tc>
          <w:tcPr>
            <w:tcW w:w="0" w:type="auto"/>
            <w:vAlign w:val="center"/>
            <w:hideMark/>
          </w:tcPr>
          <w:p w14:paraId="03947A47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Théorie de l’État et constitutionnalisme</w:t>
            </w:r>
          </w:p>
        </w:tc>
        <w:tc>
          <w:tcPr>
            <w:tcW w:w="0" w:type="auto"/>
            <w:vAlign w:val="center"/>
            <w:hideMark/>
          </w:tcPr>
          <w:p w14:paraId="7223A30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C32F879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59EA8D5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4150FE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S2</w:t>
            </w:r>
          </w:p>
        </w:tc>
        <w:tc>
          <w:tcPr>
            <w:tcW w:w="0" w:type="auto"/>
            <w:vAlign w:val="center"/>
            <w:hideMark/>
          </w:tcPr>
          <w:p w14:paraId="33CCD94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Économie politique</w:t>
            </w:r>
          </w:p>
        </w:tc>
        <w:tc>
          <w:tcPr>
            <w:tcW w:w="0" w:type="auto"/>
            <w:vAlign w:val="center"/>
            <w:hideMark/>
          </w:tcPr>
          <w:p w14:paraId="54B8F4D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6962A88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3D205D3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3DAFC2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S2</w:t>
            </w:r>
          </w:p>
        </w:tc>
        <w:tc>
          <w:tcPr>
            <w:tcW w:w="0" w:type="auto"/>
            <w:vAlign w:val="center"/>
            <w:hideMark/>
          </w:tcPr>
          <w:p w14:paraId="578C54D5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Informatique appliquée aux sciences sociales</w:t>
            </w:r>
          </w:p>
        </w:tc>
        <w:tc>
          <w:tcPr>
            <w:tcW w:w="0" w:type="auto"/>
            <w:vAlign w:val="center"/>
            <w:hideMark/>
          </w:tcPr>
          <w:p w14:paraId="3D9F416D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19DC878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253B371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A4D49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S2</w:t>
            </w:r>
          </w:p>
        </w:tc>
        <w:tc>
          <w:tcPr>
            <w:tcW w:w="0" w:type="auto"/>
            <w:vAlign w:val="center"/>
            <w:hideMark/>
          </w:tcPr>
          <w:p w14:paraId="577D1F0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Méthodologie universitaire</w:t>
            </w:r>
          </w:p>
        </w:tc>
        <w:tc>
          <w:tcPr>
            <w:tcW w:w="0" w:type="auto"/>
            <w:vAlign w:val="center"/>
            <w:hideMark/>
          </w:tcPr>
          <w:p w14:paraId="761CAF93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5889EA7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775C46A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BC958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lastRenderedPageBreak/>
              <w:t>S2</w:t>
            </w:r>
          </w:p>
        </w:tc>
        <w:tc>
          <w:tcPr>
            <w:tcW w:w="0" w:type="auto"/>
            <w:vAlign w:val="center"/>
            <w:hideMark/>
          </w:tcPr>
          <w:p w14:paraId="3CC1AD78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Anglais juridique et institutionnel</w:t>
            </w:r>
          </w:p>
        </w:tc>
        <w:tc>
          <w:tcPr>
            <w:tcW w:w="0" w:type="auto"/>
            <w:vAlign w:val="center"/>
            <w:hideMark/>
          </w:tcPr>
          <w:p w14:paraId="6D28A271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AECBEB0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0833D00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0FFB12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S2</w:t>
            </w:r>
          </w:p>
        </w:tc>
        <w:tc>
          <w:tcPr>
            <w:tcW w:w="0" w:type="auto"/>
            <w:vAlign w:val="center"/>
            <w:hideMark/>
          </w:tcPr>
          <w:p w14:paraId="421F9936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Projet tutoré ou stage découverte</w:t>
            </w:r>
          </w:p>
        </w:tc>
        <w:tc>
          <w:tcPr>
            <w:tcW w:w="0" w:type="auto"/>
            <w:vAlign w:val="center"/>
            <w:hideMark/>
          </w:tcPr>
          <w:p w14:paraId="514584E2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307AAE4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</w:tbl>
    <w:p w14:paraId="46C0AFA1" w14:textId="77777777" w:rsidR="007140F1" w:rsidRPr="007140F1" w:rsidRDefault="007140F1" w:rsidP="00714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Débouchés L1 :</w:t>
      </w: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Assistants en administration, stages en ONG, institutions publiques.</w:t>
      </w:r>
    </w:p>
    <w:p w14:paraId="691E7C77" w14:textId="77777777" w:rsidR="007140F1" w:rsidRPr="007140F1" w:rsidRDefault="007140F1" w:rsidP="007140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7CD2977">
          <v:rect id="_x0000_i1026" style="width:0;height:1.5pt" o:hralign="center" o:hrstd="t" o:hr="t" fillcolor="#a0a0a0" stroked="f"/>
        </w:pict>
      </w:r>
    </w:p>
    <w:p w14:paraId="5199DE49" w14:textId="77777777" w:rsidR="007140F1" w:rsidRPr="007140F1" w:rsidRDefault="007140F1" w:rsidP="007140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Année 2 (L2) – Tronc commun renforcé</w:t>
      </w:r>
    </w:p>
    <w:p w14:paraId="16F1766E" w14:textId="77777777" w:rsidR="007140F1" w:rsidRPr="007140F1" w:rsidRDefault="007140F1" w:rsidP="00714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Objectif :</w:t>
      </w: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Compétences analytiques et techniques en gouvernance et administration.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8"/>
        <w:gridCol w:w="4652"/>
        <w:gridCol w:w="687"/>
        <w:gridCol w:w="1135"/>
      </w:tblGrid>
      <w:tr w:rsidR="007140F1" w:rsidRPr="007140F1" w14:paraId="0C47B59A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859209E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Semestre</w:t>
            </w:r>
          </w:p>
        </w:tc>
        <w:tc>
          <w:tcPr>
            <w:tcW w:w="0" w:type="auto"/>
            <w:vAlign w:val="center"/>
            <w:hideMark/>
          </w:tcPr>
          <w:p w14:paraId="1E453241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UE / Cours</w:t>
            </w:r>
          </w:p>
        </w:tc>
        <w:tc>
          <w:tcPr>
            <w:tcW w:w="0" w:type="auto"/>
            <w:vAlign w:val="center"/>
            <w:hideMark/>
          </w:tcPr>
          <w:p w14:paraId="5FA5ADD2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ECTS</w:t>
            </w:r>
          </w:p>
        </w:tc>
        <w:tc>
          <w:tcPr>
            <w:tcW w:w="0" w:type="auto"/>
            <w:vAlign w:val="center"/>
            <w:hideMark/>
          </w:tcPr>
          <w:p w14:paraId="720A32B1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 xml:space="preserve">US </w:t>
            </w:r>
            <w:proofErr w:type="spellStart"/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credits</w:t>
            </w:r>
            <w:proofErr w:type="spellEnd"/>
          </w:p>
        </w:tc>
      </w:tr>
      <w:tr w:rsidR="007140F1" w:rsidRPr="007140F1" w14:paraId="5BD1B57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0E8DD1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S3</w:t>
            </w:r>
          </w:p>
        </w:tc>
        <w:tc>
          <w:tcPr>
            <w:tcW w:w="0" w:type="auto"/>
            <w:vAlign w:val="center"/>
            <w:hideMark/>
          </w:tcPr>
          <w:p w14:paraId="67635F98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Droit administratif et finances publiques</w:t>
            </w:r>
          </w:p>
        </w:tc>
        <w:tc>
          <w:tcPr>
            <w:tcW w:w="0" w:type="auto"/>
            <w:vAlign w:val="center"/>
            <w:hideMark/>
          </w:tcPr>
          <w:p w14:paraId="6A572DC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D84D44F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03AC93A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2A6241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S3</w:t>
            </w:r>
          </w:p>
        </w:tc>
        <w:tc>
          <w:tcPr>
            <w:tcW w:w="0" w:type="auto"/>
            <w:vAlign w:val="center"/>
            <w:hideMark/>
          </w:tcPr>
          <w:p w14:paraId="500825E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Méthodologie de recherche en sciences sociales</w:t>
            </w:r>
          </w:p>
        </w:tc>
        <w:tc>
          <w:tcPr>
            <w:tcW w:w="0" w:type="auto"/>
            <w:vAlign w:val="center"/>
            <w:hideMark/>
          </w:tcPr>
          <w:p w14:paraId="63A354B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BF651CB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4260616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A8CB94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S3</w:t>
            </w:r>
          </w:p>
        </w:tc>
        <w:tc>
          <w:tcPr>
            <w:tcW w:w="0" w:type="auto"/>
            <w:vAlign w:val="center"/>
            <w:hideMark/>
          </w:tcPr>
          <w:p w14:paraId="7C96ADCD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Gouvernance et participation citoyenne</w:t>
            </w:r>
          </w:p>
        </w:tc>
        <w:tc>
          <w:tcPr>
            <w:tcW w:w="0" w:type="auto"/>
            <w:vAlign w:val="center"/>
            <w:hideMark/>
          </w:tcPr>
          <w:p w14:paraId="3B9684C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87101D7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4C4B152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84C2FF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S3</w:t>
            </w:r>
          </w:p>
        </w:tc>
        <w:tc>
          <w:tcPr>
            <w:tcW w:w="0" w:type="auto"/>
            <w:vAlign w:val="center"/>
            <w:hideMark/>
          </w:tcPr>
          <w:p w14:paraId="2E3974A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Systèmes juridiques comparés</w:t>
            </w:r>
          </w:p>
        </w:tc>
        <w:tc>
          <w:tcPr>
            <w:tcW w:w="0" w:type="auto"/>
            <w:vAlign w:val="center"/>
            <w:hideMark/>
          </w:tcPr>
          <w:p w14:paraId="6D3DC1A0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539FA7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39DCC4F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7661B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S4</w:t>
            </w:r>
          </w:p>
        </w:tc>
        <w:tc>
          <w:tcPr>
            <w:tcW w:w="0" w:type="auto"/>
            <w:vAlign w:val="center"/>
            <w:hideMark/>
          </w:tcPr>
          <w:p w14:paraId="139065D5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Introduction à la décentralisation</w:t>
            </w:r>
          </w:p>
        </w:tc>
        <w:tc>
          <w:tcPr>
            <w:tcW w:w="0" w:type="auto"/>
            <w:vAlign w:val="center"/>
            <w:hideMark/>
          </w:tcPr>
          <w:p w14:paraId="259F4BA9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B265D78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355C32E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7C5798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S4</w:t>
            </w:r>
          </w:p>
        </w:tc>
        <w:tc>
          <w:tcPr>
            <w:tcW w:w="0" w:type="auto"/>
            <w:vAlign w:val="center"/>
            <w:hideMark/>
          </w:tcPr>
          <w:p w14:paraId="6E3960B2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Administration publique et réforme de l'État</w:t>
            </w:r>
          </w:p>
        </w:tc>
        <w:tc>
          <w:tcPr>
            <w:tcW w:w="0" w:type="auto"/>
            <w:vAlign w:val="center"/>
            <w:hideMark/>
          </w:tcPr>
          <w:p w14:paraId="2A3F7DE2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0CD0C42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4174E52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1A2D46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S4</w:t>
            </w:r>
          </w:p>
        </w:tc>
        <w:tc>
          <w:tcPr>
            <w:tcW w:w="0" w:type="auto"/>
            <w:vAlign w:val="center"/>
            <w:hideMark/>
          </w:tcPr>
          <w:p w14:paraId="6047B058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Cartographie des conflits et gestion territoriale</w:t>
            </w:r>
          </w:p>
        </w:tc>
        <w:tc>
          <w:tcPr>
            <w:tcW w:w="0" w:type="auto"/>
            <w:vAlign w:val="center"/>
            <w:hideMark/>
          </w:tcPr>
          <w:p w14:paraId="3944F89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6024DF1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3334BD9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87D166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S4</w:t>
            </w:r>
          </w:p>
        </w:tc>
        <w:tc>
          <w:tcPr>
            <w:tcW w:w="0" w:type="auto"/>
            <w:vAlign w:val="center"/>
            <w:hideMark/>
          </w:tcPr>
          <w:p w14:paraId="417913C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Études de cas : gouvernance en Afrique</w:t>
            </w:r>
          </w:p>
        </w:tc>
        <w:tc>
          <w:tcPr>
            <w:tcW w:w="0" w:type="auto"/>
            <w:vAlign w:val="center"/>
            <w:hideMark/>
          </w:tcPr>
          <w:p w14:paraId="5CF90F23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9C69AFD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7512A8E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5B2AD9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S4</w:t>
            </w:r>
          </w:p>
        </w:tc>
        <w:tc>
          <w:tcPr>
            <w:tcW w:w="0" w:type="auto"/>
            <w:vAlign w:val="center"/>
            <w:hideMark/>
          </w:tcPr>
          <w:p w14:paraId="09876F26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Anglais technique</w:t>
            </w:r>
          </w:p>
        </w:tc>
        <w:tc>
          <w:tcPr>
            <w:tcW w:w="0" w:type="auto"/>
            <w:vAlign w:val="center"/>
            <w:hideMark/>
          </w:tcPr>
          <w:p w14:paraId="2BBFADA4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3754631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2DC3BFE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E79849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S4</w:t>
            </w:r>
          </w:p>
        </w:tc>
        <w:tc>
          <w:tcPr>
            <w:tcW w:w="0" w:type="auto"/>
            <w:vAlign w:val="center"/>
            <w:hideMark/>
          </w:tcPr>
          <w:p w14:paraId="3ACA2307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Projet de groupe / mission terrain</w:t>
            </w:r>
          </w:p>
        </w:tc>
        <w:tc>
          <w:tcPr>
            <w:tcW w:w="0" w:type="auto"/>
            <w:vAlign w:val="center"/>
            <w:hideMark/>
          </w:tcPr>
          <w:p w14:paraId="77AE9CB4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0BEAB71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</w:tbl>
    <w:p w14:paraId="49A4EC90" w14:textId="77777777" w:rsidR="007140F1" w:rsidRPr="007140F1" w:rsidRDefault="007140F1" w:rsidP="00714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Profils postulants L2 :</w:t>
      </w: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Titulaires du Bac, intéressés par la gouvernance et l’administration publique.</w:t>
      </w:r>
    </w:p>
    <w:p w14:paraId="57141CC7" w14:textId="77777777" w:rsidR="007140F1" w:rsidRPr="007140F1" w:rsidRDefault="007140F1" w:rsidP="007140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04BC72CE">
          <v:rect id="_x0000_i1027" style="width:0;height:1.5pt" o:hralign="center" o:hrstd="t" o:hr="t" fillcolor="#a0a0a0" stroked="f"/>
        </w:pict>
      </w:r>
    </w:p>
    <w:p w14:paraId="39A0D2F6" w14:textId="77777777" w:rsidR="007140F1" w:rsidRPr="007140F1" w:rsidRDefault="007140F1" w:rsidP="007140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Année 3 (L3) – Semestre 1 : Tronc commun</w:t>
      </w:r>
    </w:p>
    <w:p w14:paraId="69CA0AF2" w14:textId="77777777" w:rsidR="007140F1" w:rsidRPr="007140F1" w:rsidRDefault="007140F1" w:rsidP="00714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Objectif :</w:t>
      </w: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Préparer à la spécialisation, approfondir le droit, la gouvernance et les outils analytiques.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21"/>
        <w:gridCol w:w="687"/>
        <w:gridCol w:w="1135"/>
      </w:tblGrid>
      <w:tr w:rsidR="007140F1" w:rsidRPr="007140F1" w14:paraId="5B88FC16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712CF1E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Cours</w:t>
            </w:r>
          </w:p>
        </w:tc>
        <w:tc>
          <w:tcPr>
            <w:tcW w:w="0" w:type="auto"/>
            <w:vAlign w:val="center"/>
            <w:hideMark/>
          </w:tcPr>
          <w:p w14:paraId="77A06645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ECTS</w:t>
            </w:r>
          </w:p>
        </w:tc>
        <w:tc>
          <w:tcPr>
            <w:tcW w:w="0" w:type="auto"/>
            <w:vAlign w:val="center"/>
            <w:hideMark/>
          </w:tcPr>
          <w:p w14:paraId="5F8063FE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 xml:space="preserve">US </w:t>
            </w:r>
            <w:proofErr w:type="spellStart"/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credits</w:t>
            </w:r>
            <w:proofErr w:type="spellEnd"/>
          </w:p>
        </w:tc>
      </w:tr>
      <w:tr w:rsidR="007140F1" w:rsidRPr="007140F1" w14:paraId="29F59F3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3BB8A7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Gouvernance avancée et politiques publiques</w:t>
            </w:r>
          </w:p>
        </w:tc>
        <w:tc>
          <w:tcPr>
            <w:tcW w:w="0" w:type="auto"/>
            <w:vAlign w:val="center"/>
            <w:hideMark/>
          </w:tcPr>
          <w:p w14:paraId="5B279E48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9F0122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05C8F6E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E9BF2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Droit international approfondi</w:t>
            </w:r>
          </w:p>
        </w:tc>
        <w:tc>
          <w:tcPr>
            <w:tcW w:w="0" w:type="auto"/>
            <w:vAlign w:val="center"/>
            <w:hideMark/>
          </w:tcPr>
          <w:p w14:paraId="7857CBAE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B2DC41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570DAE0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B402FD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Méthodologie de recherche appliquée</w:t>
            </w:r>
          </w:p>
        </w:tc>
        <w:tc>
          <w:tcPr>
            <w:tcW w:w="0" w:type="auto"/>
            <w:vAlign w:val="center"/>
            <w:hideMark/>
          </w:tcPr>
          <w:p w14:paraId="59E350F1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0A50DC3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0392BCE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D95719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Analyse comparée des systèmes électoraux</w:t>
            </w:r>
          </w:p>
        </w:tc>
        <w:tc>
          <w:tcPr>
            <w:tcW w:w="0" w:type="auto"/>
            <w:vAlign w:val="center"/>
            <w:hideMark/>
          </w:tcPr>
          <w:p w14:paraId="26EF2D41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0A7E1EB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12C40CA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65BD2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Anglais académique avancé</w:t>
            </w:r>
          </w:p>
        </w:tc>
        <w:tc>
          <w:tcPr>
            <w:tcW w:w="0" w:type="auto"/>
            <w:vAlign w:val="center"/>
            <w:hideMark/>
          </w:tcPr>
          <w:p w14:paraId="6D16C687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DCB13D1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  <w:tr w:rsidR="007140F1" w:rsidRPr="007140F1" w14:paraId="50EF807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25057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Projet de recherche appliquée</w:t>
            </w:r>
          </w:p>
        </w:tc>
        <w:tc>
          <w:tcPr>
            <w:tcW w:w="0" w:type="auto"/>
            <w:vAlign w:val="center"/>
            <w:hideMark/>
          </w:tcPr>
          <w:p w14:paraId="555011BB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BC508C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</w:t>
            </w:r>
          </w:p>
        </w:tc>
      </w:tr>
    </w:tbl>
    <w:p w14:paraId="0F1FD635" w14:textId="77777777" w:rsidR="007140F1" w:rsidRPr="007140F1" w:rsidRDefault="007140F1" w:rsidP="007140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lastRenderedPageBreak/>
        <w:pict w14:anchorId="4C8D01A2">
          <v:rect id="_x0000_i1028" style="width:0;height:1.5pt" o:hralign="center" o:hrstd="t" o:hr="t" fillcolor="#a0a0a0" stroked="f"/>
        </w:pict>
      </w:r>
    </w:p>
    <w:p w14:paraId="53697097" w14:textId="77777777" w:rsidR="007140F1" w:rsidRPr="007140F1" w:rsidRDefault="007140F1" w:rsidP="007140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Année 3 (L3) – Semestre 2 : Spécialisation</w:t>
      </w:r>
    </w:p>
    <w:p w14:paraId="0F1139AF" w14:textId="77777777" w:rsidR="007140F1" w:rsidRPr="007140F1" w:rsidRDefault="007140F1" w:rsidP="00714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1️</w:t>
      </w:r>
      <w:r w:rsidRPr="007140F1">
        <w:rPr>
          <w:rFonts w:ascii="Segoe UI Symbol" w:eastAsia="Times New Roman" w:hAnsi="Segoe UI Symbol" w:cs="Segoe UI Symbol"/>
          <w:b/>
          <w:bCs/>
          <w:sz w:val="24"/>
          <w:szCs w:val="24"/>
          <w:lang w:val="fr-CI" w:eastAsia="zh-CN"/>
        </w:rPr>
        <w:t>⃣</w:t>
      </w: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 Droit International Humanitaire et Gestion des Conflits</w:t>
      </w:r>
    </w:p>
    <w:p w14:paraId="22DEA679" w14:textId="77777777" w:rsidR="007140F1" w:rsidRPr="007140F1" w:rsidRDefault="007140F1" w:rsidP="007140F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Introduction au DIH | 6</w:t>
      </w:r>
    </w:p>
    <w:p w14:paraId="52A536C3" w14:textId="77777777" w:rsidR="007140F1" w:rsidRPr="007140F1" w:rsidRDefault="007140F1" w:rsidP="007140F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Conflits armés et droit de la guerre | 6</w:t>
      </w:r>
    </w:p>
    <w:p w14:paraId="2732C9A2" w14:textId="77777777" w:rsidR="007140F1" w:rsidRPr="007140F1" w:rsidRDefault="007140F1" w:rsidP="007140F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Protection des civils en zone de conflit | 6</w:t>
      </w:r>
    </w:p>
    <w:p w14:paraId="626E09D1" w14:textId="77777777" w:rsidR="007140F1" w:rsidRPr="007140F1" w:rsidRDefault="007140F1" w:rsidP="007140F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Justice transitionnelle et tribunaux internationaux | 6</w:t>
      </w:r>
    </w:p>
    <w:p w14:paraId="327B7915" w14:textId="77777777" w:rsidR="007140F1" w:rsidRPr="007140F1" w:rsidRDefault="007140F1" w:rsidP="007140F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Stratégies de résolution des conflits | 6</w:t>
      </w:r>
    </w:p>
    <w:p w14:paraId="45E0F285" w14:textId="77777777" w:rsidR="007140F1" w:rsidRPr="007140F1" w:rsidRDefault="007140F1" w:rsidP="007140F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Stage / mémoire professionnel | 12</w:t>
      </w:r>
    </w:p>
    <w:p w14:paraId="61C4B4A0" w14:textId="77777777" w:rsidR="007140F1" w:rsidRPr="007140F1" w:rsidRDefault="007140F1" w:rsidP="007140F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Séminaires spécialisés | 3</w:t>
      </w:r>
    </w:p>
    <w:p w14:paraId="525255EF" w14:textId="77777777" w:rsidR="007140F1" w:rsidRPr="007140F1" w:rsidRDefault="007140F1" w:rsidP="007140F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Projet de fin d’études | 15</w:t>
      </w:r>
    </w:p>
    <w:p w14:paraId="3BB79CAC" w14:textId="77777777" w:rsidR="007140F1" w:rsidRPr="007140F1" w:rsidRDefault="007140F1" w:rsidP="00714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2️</w:t>
      </w:r>
      <w:r w:rsidRPr="007140F1">
        <w:rPr>
          <w:rFonts w:ascii="Segoe UI Symbol" w:eastAsia="Times New Roman" w:hAnsi="Segoe UI Symbol" w:cs="Segoe UI Symbol"/>
          <w:b/>
          <w:bCs/>
          <w:sz w:val="24"/>
          <w:szCs w:val="24"/>
          <w:lang w:val="fr-CI" w:eastAsia="zh-CN"/>
        </w:rPr>
        <w:t>⃣</w:t>
      </w: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 Décentralisation et Gouvernance Territoriale</w:t>
      </w:r>
    </w:p>
    <w:p w14:paraId="0E024D13" w14:textId="77777777" w:rsidR="007140F1" w:rsidRPr="007140F1" w:rsidRDefault="007140F1" w:rsidP="007140F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Droit des collectivités locales | 6</w:t>
      </w:r>
    </w:p>
    <w:p w14:paraId="09539C89" w14:textId="77777777" w:rsidR="007140F1" w:rsidRPr="007140F1" w:rsidRDefault="007140F1" w:rsidP="007140F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Budgets locaux et fiscalité territoriale | 6</w:t>
      </w:r>
    </w:p>
    <w:p w14:paraId="67A8E3F2" w14:textId="77777777" w:rsidR="007140F1" w:rsidRPr="007140F1" w:rsidRDefault="007140F1" w:rsidP="007140F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Gouvernance participative et citoyenneté locale | 6</w:t>
      </w:r>
    </w:p>
    <w:p w14:paraId="553DB33F" w14:textId="77777777" w:rsidR="007140F1" w:rsidRPr="007140F1" w:rsidRDefault="007140F1" w:rsidP="007140F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des ressources locales | 6</w:t>
      </w:r>
    </w:p>
    <w:p w14:paraId="3B126D26" w14:textId="77777777" w:rsidR="007140F1" w:rsidRPr="007140F1" w:rsidRDefault="007140F1" w:rsidP="007140F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Planification territoriale stratégique | 6</w:t>
      </w:r>
    </w:p>
    <w:p w14:paraId="4CF22EE9" w14:textId="77777777" w:rsidR="007140F1" w:rsidRPr="007140F1" w:rsidRDefault="007140F1" w:rsidP="007140F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Stage / mémoire | 12</w:t>
      </w:r>
    </w:p>
    <w:p w14:paraId="01FE6DE6" w14:textId="77777777" w:rsidR="007140F1" w:rsidRPr="007140F1" w:rsidRDefault="007140F1" w:rsidP="007140F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Ateliers territoriaux | 3</w:t>
      </w:r>
    </w:p>
    <w:p w14:paraId="18CACE73" w14:textId="77777777" w:rsidR="007140F1" w:rsidRPr="007140F1" w:rsidRDefault="007140F1" w:rsidP="007140F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Projet de fin d’études | 15</w:t>
      </w:r>
    </w:p>
    <w:p w14:paraId="375EC69B" w14:textId="77777777" w:rsidR="007140F1" w:rsidRPr="007140F1" w:rsidRDefault="007140F1" w:rsidP="00714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3️</w:t>
      </w:r>
      <w:r w:rsidRPr="007140F1">
        <w:rPr>
          <w:rFonts w:ascii="Segoe UI Symbol" w:eastAsia="Times New Roman" w:hAnsi="Segoe UI Symbol" w:cs="Segoe UI Symbol"/>
          <w:b/>
          <w:bCs/>
          <w:sz w:val="24"/>
          <w:szCs w:val="24"/>
          <w:lang w:val="fr-CI" w:eastAsia="zh-CN"/>
        </w:rPr>
        <w:t>⃣</w:t>
      </w: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 Administration Électorale et Planification Stratégique</w:t>
      </w:r>
    </w:p>
    <w:p w14:paraId="49F5F4F6" w14:textId="77777777" w:rsidR="007140F1" w:rsidRPr="007140F1" w:rsidRDefault="007140F1" w:rsidP="007140F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Droit électoral comparé | 6</w:t>
      </w:r>
    </w:p>
    <w:p w14:paraId="7BC3543C" w14:textId="77777777" w:rsidR="007140F1" w:rsidRPr="007140F1" w:rsidRDefault="007140F1" w:rsidP="007140F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Organisation des scrutins et technologies électorales | 6</w:t>
      </w:r>
    </w:p>
    <w:p w14:paraId="0F837DF5" w14:textId="77777777" w:rsidR="007140F1" w:rsidRPr="007140F1" w:rsidRDefault="007140F1" w:rsidP="007140F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Planification stratégique institutionnelle | 6</w:t>
      </w:r>
    </w:p>
    <w:p w14:paraId="4283D2BB" w14:textId="77777777" w:rsidR="007140F1" w:rsidRPr="007140F1" w:rsidRDefault="007140F1" w:rsidP="007140F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Prévention des fraudes et contentieux électoral | 6</w:t>
      </w:r>
    </w:p>
    <w:p w14:paraId="563828A6" w14:textId="77777777" w:rsidR="007140F1" w:rsidRPr="007140F1" w:rsidRDefault="007140F1" w:rsidP="007140F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Observation électorale et gouvernance | 6</w:t>
      </w:r>
    </w:p>
    <w:p w14:paraId="437C448B" w14:textId="77777777" w:rsidR="007140F1" w:rsidRPr="007140F1" w:rsidRDefault="007140F1" w:rsidP="007140F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Stage / mémoire | 12</w:t>
      </w:r>
    </w:p>
    <w:p w14:paraId="115E52FA" w14:textId="77777777" w:rsidR="007140F1" w:rsidRPr="007140F1" w:rsidRDefault="007140F1" w:rsidP="007140F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Séminaire professionnel | 3</w:t>
      </w:r>
    </w:p>
    <w:p w14:paraId="6AA2096C" w14:textId="77777777" w:rsidR="007140F1" w:rsidRPr="007140F1" w:rsidRDefault="007140F1" w:rsidP="007140F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Projet de fin d’études | 15</w:t>
      </w:r>
    </w:p>
    <w:p w14:paraId="655074CF" w14:textId="77777777" w:rsidR="007140F1" w:rsidRPr="007140F1" w:rsidRDefault="007140F1" w:rsidP="00714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4️</w:t>
      </w:r>
      <w:r w:rsidRPr="007140F1">
        <w:rPr>
          <w:rFonts w:ascii="Segoe UI Symbol" w:eastAsia="Times New Roman" w:hAnsi="Segoe UI Symbol" w:cs="Segoe UI Symbol"/>
          <w:b/>
          <w:bCs/>
          <w:sz w:val="24"/>
          <w:szCs w:val="24"/>
          <w:lang w:val="fr-CI" w:eastAsia="zh-CN"/>
        </w:rPr>
        <w:t>⃣</w:t>
      </w: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 Administration Sociale et Planification</w:t>
      </w:r>
    </w:p>
    <w:p w14:paraId="5A9E1DB6" w14:textId="77777777" w:rsidR="007140F1" w:rsidRPr="007140F1" w:rsidRDefault="007140F1" w:rsidP="007140F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Politiques sociales et développement humain | 6</w:t>
      </w:r>
    </w:p>
    <w:p w14:paraId="7EE6BA43" w14:textId="77777777" w:rsidR="007140F1" w:rsidRPr="007140F1" w:rsidRDefault="007140F1" w:rsidP="007140F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Évaluation des programmes sociaux | 6</w:t>
      </w:r>
    </w:p>
    <w:p w14:paraId="748492CC" w14:textId="77777777" w:rsidR="007140F1" w:rsidRPr="007140F1" w:rsidRDefault="007140F1" w:rsidP="007140F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Administration des services sociaux | 6</w:t>
      </w:r>
    </w:p>
    <w:p w14:paraId="1D00A30F" w14:textId="77777777" w:rsidR="007140F1" w:rsidRPr="007140F1" w:rsidRDefault="007140F1" w:rsidP="007140F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Inclusion, équité et justice sociale | 6</w:t>
      </w:r>
    </w:p>
    <w:p w14:paraId="3C7C2F2C" w14:textId="77777777" w:rsidR="007140F1" w:rsidRPr="007140F1" w:rsidRDefault="007140F1" w:rsidP="007140F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Outils de planification sociale | 6</w:t>
      </w:r>
    </w:p>
    <w:p w14:paraId="032A71B9" w14:textId="77777777" w:rsidR="007140F1" w:rsidRPr="007140F1" w:rsidRDefault="007140F1" w:rsidP="007140F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Stage / mémoire | 12</w:t>
      </w:r>
    </w:p>
    <w:p w14:paraId="0E59654E" w14:textId="77777777" w:rsidR="007140F1" w:rsidRPr="007140F1" w:rsidRDefault="007140F1" w:rsidP="007140F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Ateliers thématiques | 3</w:t>
      </w:r>
    </w:p>
    <w:p w14:paraId="1690236E" w14:textId="77777777" w:rsidR="007140F1" w:rsidRPr="007140F1" w:rsidRDefault="007140F1" w:rsidP="007140F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lastRenderedPageBreak/>
        <w:t>Projet de fin d’études | 15</w:t>
      </w:r>
    </w:p>
    <w:p w14:paraId="32ABDF05" w14:textId="77777777" w:rsidR="007140F1" w:rsidRPr="007140F1" w:rsidRDefault="007140F1" w:rsidP="007140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5884718D">
          <v:rect id="_x0000_i1029" style="width:0;height:1.5pt" o:hralign="center" o:hrstd="t" o:hr="t" fillcolor="#a0a0a0" stroked="f"/>
        </w:pict>
      </w:r>
    </w:p>
    <w:p w14:paraId="0697952B" w14:textId="77777777" w:rsidR="007140F1" w:rsidRPr="007140F1" w:rsidRDefault="007140F1" w:rsidP="007140F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</w:pPr>
      <w:r w:rsidRPr="007140F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  <w:t>MASTER (Bac+5) – 120 ECTS / 60 US credits</w:t>
      </w:r>
    </w:p>
    <w:p w14:paraId="004237A4" w14:textId="77777777" w:rsidR="007140F1" w:rsidRPr="007140F1" w:rsidRDefault="007140F1" w:rsidP="007140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7"/>
          <w:szCs w:val="27"/>
          <w:lang w:eastAsia="zh-CN"/>
        </w:rPr>
        <w:t>Master 1 – Tronc commun (M1, 60 ECTS / 30 US)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14"/>
        <w:gridCol w:w="687"/>
        <w:gridCol w:w="1135"/>
      </w:tblGrid>
      <w:tr w:rsidR="007140F1" w:rsidRPr="007140F1" w14:paraId="2B28C51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75D37B8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Cours</w:t>
            </w:r>
          </w:p>
        </w:tc>
        <w:tc>
          <w:tcPr>
            <w:tcW w:w="0" w:type="auto"/>
            <w:vAlign w:val="center"/>
            <w:hideMark/>
          </w:tcPr>
          <w:p w14:paraId="1E2F369C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ECTS</w:t>
            </w:r>
          </w:p>
        </w:tc>
        <w:tc>
          <w:tcPr>
            <w:tcW w:w="0" w:type="auto"/>
            <w:vAlign w:val="center"/>
            <w:hideMark/>
          </w:tcPr>
          <w:p w14:paraId="144EB956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 xml:space="preserve">US </w:t>
            </w:r>
            <w:proofErr w:type="spellStart"/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credits</w:t>
            </w:r>
            <w:proofErr w:type="spellEnd"/>
          </w:p>
        </w:tc>
      </w:tr>
      <w:tr w:rsidR="007140F1" w:rsidRPr="007140F1" w14:paraId="0F00A3B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1DBEF6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Théories contemporaines de la gouvernance</w:t>
            </w:r>
          </w:p>
        </w:tc>
        <w:tc>
          <w:tcPr>
            <w:tcW w:w="0" w:type="auto"/>
            <w:vAlign w:val="center"/>
            <w:hideMark/>
          </w:tcPr>
          <w:p w14:paraId="4E33BD05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1E73C4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51A3D37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94C213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Droit international public et organisations</w:t>
            </w:r>
          </w:p>
        </w:tc>
        <w:tc>
          <w:tcPr>
            <w:tcW w:w="0" w:type="auto"/>
            <w:vAlign w:val="center"/>
            <w:hideMark/>
          </w:tcPr>
          <w:p w14:paraId="33E627A6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F8BCF7E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36DABC4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F53D87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Planification stratégique dans le secteur public</w:t>
            </w:r>
          </w:p>
        </w:tc>
        <w:tc>
          <w:tcPr>
            <w:tcW w:w="0" w:type="auto"/>
            <w:vAlign w:val="center"/>
            <w:hideMark/>
          </w:tcPr>
          <w:p w14:paraId="1F4612B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E492343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1BB065D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768C3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Leadership institutionnel</w:t>
            </w:r>
          </w:p>
        </w:tc>
        <w:tc>
          <w:tcPr>
            <w:tcW w:w="0" w:type="auto"/>
            <w:vAlign w:val="center"/>
            <w:hideMark/>
          </w:tcPr>
          <w:p w14:paraId="5EEE2DA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25AAD1F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729146D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3EB799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Sécurité, conflits et géopolitique</w:t>
            </w:r>
          </w:p>
        </w:tc>
        <w:tc>
          <w:tcPr>
            <w:tcW w:w="0" w:type="auto"/>
            <w:vAlign w:val="center"/>
            <w:hideMark/>
          </w:tcPr>
          <w:p w14:paraId="56165D05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2FB6CFF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5820258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581FB1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Outils d’évaluation des politiques publiques</w:t>
            </w:r>
          </w:p>
        </w:tc>
        <w:tc>
          <w:tcPr>
            <w:tcW w:w="0" w:type="auto"/>
            <w:vAlign w:val="center"/>
            <w:hideMark/>
          </w:tcPr>
          <w:p w14:paraId="31C4A4F0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FF86AA5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483A3A7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4C102B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Méthodologie de recherche avancée</w:t>
            </w:r>
          </w:p>
        </w:tc>
        <w:tc>
          <w:tcPr>
            <w:tcW w:w="0" w:type="auto"/>
            <w:vAlign w:val="center"/>
            <w:hideMark/>
          </w:tcPr>
          <w:p w14:paraId="55152BF2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843B317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3358989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E1E183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Rédaction de notes et documents administratifs</w:t>
            </w:r>
          </w:p>
        </w:tc>
        <w:tc>
          <w:tcPr>
            <w:tcW w:w="0" w:type="auto"/>
            <w:vAlign w:val="center"/>
            <w:hideMark/>
          </w:tcPr>
          <w:p w14:paraId="00954938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A2688B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67DB8FB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E3E898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Séminaires thématiques</w:t>
            </w:r>
          </w:p>
        </w:tc>
        <w:tc>
          <w:tcPr>
            <w:tcW w:w="0" w:type="auto"/>
            <w:vAlign w:val="center"/>
            <w:hideMark/>
          </w:tcPr>
          <w:p w14:paraId="0A5F1173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C2D1069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79F54DB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255E2F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Projet de recherche ou terrain</w:t>
            </w:r>
          </w:p>
        </w:tc>
        <w:tc>
          <w:tcPr>
            <w:tcW w:w="0" w:type="auto"/>
            <w:vAlign w:val="center"/>
            <w:hideMark/>
          </w:tcPr>
          <w:p w14:paraId="4D9B10D5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0E19A9D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</w:tbl>
    <w:p w14:paraId="52B2D5F8" w14:textId="77777777" w:rsidR="007140F1" w:rsidRPr="007140F1" w:rsidRDefault="007140F1" w:rsidP="007140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6C0515EC">
          <v:rect id="_x0000_i1030" style="width:0;height:1.5pt" o:hralign="center" o:hrstd="t" o:hr="t" fillcolor="#a0a0a0" stroked="f"/>
        </w:pict>
      </w:r>
    </w:p>
    <w:p w14:paraId="31C7745F" w14:textId="77777777" w:rsidR="007140F1" w:rsidRPr="007140F1" w:rsidRDefault="007140F1" w:rsidP="007140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7"/>
          <w:szCs w:val="27"/>
          <w:lang w:eastAsia="zh-CN"/>
        </w:rPr>
        <w:t>Master 2 – Semestre 1 : Tronc commun M2.1 (30 ECTS / 15 US)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21"/>
        <w:gridCol w:w="687"/>
        <w:gridCol w:w="1135"/>
      </w:tblGrid>
      <w:tr w:rsidR="007140F1" w:rsidRPr="007140F1" w14:paraId="50872CD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BC81BDB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Cours</w:t>
            </w:r>
          </w:p>
        </w:tc>
        <w:tc>
          <w:tcPr>
            <w:tcW w:w="0" w:type="auto"/>
            <w:vAlign w:val="center"/>
            <w:hideMark/>
          </w:tcPr>
          <w:p w14:paraId="56E17500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ECTS</w:t>
            </w:r>
          </w:p>
        </w:tc>
        <w:tc>
          <w:tcPr>
            <w:tcW w:w="0" w:type="auto"/>
            <w:vAlign w:val="center"/>
            <w:hideMark/>
          </w:tcPr>
          <w:p w14:paraId="2252760A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 xml:space="preserve">US </w:t>
            </w:r>
            <w:proofErr w:type="spellStart"/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credits</w:t>
            </w:r>
            <w:proofErr w:type="spellEnd"/>
          </w:p>
        </w:tc>
      </w:tr>
      <w:tr w:rsidR="007140F1" w:rsidRPr="007140F1" w14:paraId="1C75B10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CFC0FE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Gouvernance avancée et politiques publiques</w:t>
            </w:r>
          </w:p>
        </w:tc>
        <w:tc>
          <w:tcPr>
            <w:tcW w:w="0" w:type="auto"/>
            <w:vAlign w:val="center"/>
            <w:hideMark/>
          </w:tcPr>
          <w:p w14:paraId="792BB367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C8E5C3F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6573628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155912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Droit international approfondi</w:t>
            </w:r>
          </w:p>
        </w:tc>
        <w:tc>
          <w:tcPr>
            <w:tcW w:w="0" w:type="auto"/>
            <w:vAlign w:val="center"/>
            <w:hideMark/>
          </w:tcPr>
          <w:p w14:paraId="5006E739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3E14DD3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775566C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96DA50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Méthodologie de recherche appliquée</w:t>
            </w:r>
          </w:p>
        </w:tc>
        <w:tc>
          <w:tcPr>
            <w:tcW w:w="0" w:type="auto"/>
            <w:vAlign w:val="center"/>
            <w:hideMark/>
          </w:tcPr>
          <w:p w14:paraId="3441F4A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1543A82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2E2EC0E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54495E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Gestion des projets stratégiques publics</w:t>
            </w:r>
          </w:p>
        </w:tc>
        <w:tc>
          <w:tcPr>
            <w:tcW w:w="0" w:type="auto"/>
            <w:vAlign w:val="center"/>
            <w:hideMark/>
          </w:tcPr>
          <w:p w14:paraId="168F5ED0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53505DE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0255D76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AA7086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Anglais académique et professionnel</w:t>
            </w:r>
          </w:p>
        </w:tc>
        <w:tc>
          <w:tcPr>
            <w:tcW w:w="0" w:type="auto"/>
            <w:vAlign w:val="center"/>
            <w:hideMark/>
          </w:tcPr>
          <w:p w14:paraId="6FAB9706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4CDB2E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</w:tbl>
    <w:p w14:paraId="3234A7AA" w14:textId="77777777" w:rsidR="007140F1" w:rsidRPr="007140F1" w:rsidRDefault="007140F1" w:rsidP="007140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A26E790">
          <v:rect id="_x0000_i1031" style="width:0;height:1.5pt" o:hralign="center" o:hrstd="t" o:hr="t" fillcolor="#a0a0a0" stroked="f"/>
        </w:pict>
      </w:r>
    </w:p>
    <w:p w14:paraId="2910EF2A" w14:textId="77777777" w:rsidR="007140F1" w:rsidRPr="007140F1" w:rsidRDefault="007140F1" w:rsidP="007140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Master 2 – Semestre 2 : Spécialisation M2.2 (30 ECTS / 15 US)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5"/>
        <w:gridCol w:w="4012"/>
        <w:gridCol w:w="687"/>
        <w:gridCol w:w="1135"/>
      </w:tblGrid>
      <w:tr w:rsidR="007140F1" w:rsidRPr="007140F1" w14:paraId="72A67434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9B3F6E7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Filière</w:t>
            </w:r>
          </w:p>
        </w:tc>
        <w:tc>
          <w:tcPr>
            <w:tcW w:w="0" w:type="auto"/>
            <w:vAlign w:val="center"/>
            <w:hideMark/>
          </w:tcPr>
          <w:p w14:paraId="5813AAD2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Cours</w:t>
            </w:r>
          </w:p>
        </w:tc>
        <w:tc>
          <w:tcPr>
            <w:tcW w:w="0" w:type="auto"/>
            <w:vAlign w:val="center"/>
            <w:hideMark/>
          </w:tcPr>
          <w:p w14:paraId="058D2F42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ECTS</w:t>
            </w:r>
          </w:p>
        </w:tc>
        <w:tc>
          <w:tcPr>
            <w:tcW w:w="0" w:type="auto"/>
            <w:vAlign w:val="center"/>
            <w:hideMark/>
          </w:tcPr>
          <w:p w14:paraId="145A98D9" w14:textId="77777777" w:rsidR="007140F1" w:rsidRPr="007140F1" w:rsidRDefault="007140F1" w:rsidP="00714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 xml:space="preserve">US </w:t>
            </w:r>
            <w:proofErr w:type="spellStart"/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credits</w:t>
            </w:r>
            <w:proofErr w:type="spellEnd"/>
          </w:p>
        </w:tc>
      </w:tr>
      <w:tr w:rsidR="007140F1" w:rsidRPr="007140F1" w14:paraId="4A45737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C4D1A5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Droit International Humanitaire</w:t>
            </w:r>
          </w:p>
        </w:tc>
        <w:tc>
          <w:tcPr>
            <w:tcW w:w="0" w:type="auto"/>
            <w:vAlign w:val="center"/>
            <w:hideMark/>
          </w:tcPr>
          <w:p w14:paraId="77AB905D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DIH approfondi</w:t>
            </w:r>
          </w:p>
        </w:tc>
        <w:tc>
          <w:tcPr>
            <w:tcW w:w="0" w:type="auto"/>
            <w:vAlign w:val="center"/>
            <w:hideMark/>
          </w:tcPr>
          <w:p w14:paraId="0BCE2F82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0013B1D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56DC9AB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6AA0D3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46A8A022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Justice pénale internationale</w:t>
            </w:r>
          </w:p>
        </w:tc>
        <w:tc>
          <w:tcPr>
            <w:tcW w:w="0" w:type="auto"/>
            <w:vAlign w:val="center"/>
            <w:hideMark/>
          </w:tcPr>
          <w:p w14:paraId="4E141E41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4D97EA6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26D039C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294F5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3D611DB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Gestion humanitaire post-conflit</w:t>
            </w:r>
          </w:p>
        </w:tc>
        <w:tc>
          <w:tcPr>
            <w:tcW w:w="0" w:type="auto"/>
            <w:vAlign w:val="center"/>
            <w:hideMark/>
          </w:tcPr>
          <w:p w14:paraId="1677B017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8AB184F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779AFF2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459882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1F86774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Diplomatie multilatérale</w:t>
            </w:r>
          </w:p>
        </w:tc>
        <w:tc>
          <w:tcPr>
            <w:tcW w:w="0" w:type="auto"/>
            <w:vAlign w:val="center"/>
            <w:hideMark/>
          </w:tcPr>
          <w:p w14:paraId="01A597C6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8BC371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42D98D7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3B08CF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43CDA313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Mémoire / stage expert</w:t>
            </w:r>
          </w:p>
        </w:tc>
        <w:tc>
          <w:tcPr>
            <w:tcW w:w="0" w:type="auto"/>
            <w:vAlign w:val="center"/>
            <w:hideMark/>
          </w:tcPr>
          <w:p w14:paraId="42F5DA62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CC7AA34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6CB082C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1502BF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Décentralisation et Gouvernance</w:t>
            </w:r>
          </w:p>
        </w:tc>
        <w:tc>
          <w:tcPr>
            <w:tcW w:w="0" w:type="auto"/>
            <w:vAlign w:val="center"/>
            <w:hideMark/>
          </w:tcPr>
          <w:p w14:paraId="54171E2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Droit territorial comparé</w:t>
            </w:r>
          </w:p>
        </w:tc>
        <w:tc>
          <w:tcPr>
            <w:tcW w:w="0" w:type="auto"/>
            <w:vAlign w:val="center"/>
            <w:hideMark/>
          </w:tcPr>
          <w:p w14:paraId="15ED4E16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BD95C23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01A54F3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95105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53A18924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Politiques de développement local</w:t>
            </w:r>
          </w:p>
        </w:tc>
        <w:tc>
          <w:tcPr>
            <w:tcW w:w="0" w:type="auto"/>
            <w:vAlign w:val="center"/>
            <w:hideMark/>
          </w:tcPr>
          <w:p w14:paraId="7716FD3F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7FE4B8E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699172B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DBE504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37ED989B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Gestion des conflits locaux</w:t>
            </w:r>
          </w:p>
        </w:tc>
        <w:tc>
          <w:tcPr>
            <w:tcW w:w="0" w:type="auto"/>
            <w:vAlign w:val="center"/>
            <w:hideMark/>
          </w:tcPr>
          <w:p w14:paraId="3104428F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B7A3009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53F3B05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EA4E64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36CE147E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Ingénierie de planification urbaine</w:t>
            </w:r>
          </w:p>
        </w:tc>
        <w:tc>
          <w:tcPr>
            <w:tcW w:w="0" w:type="auto"/>
            <w:vAlign w:val="center"/>
            <w:hideMark/>
          </w:tcPr>
          <w:p w14:paraId="1AF4E82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07B4430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58402B5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C1D233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4A9D662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Mémoire / stage</w:t>
            </w:r>
          </w:p>
        </w:tc>
        <w:tc>
          <w:tcPr>
            <w:tcW w:w="0" w:type="auto"/>
            <w:vAlign w:val="center"/>
            <w:hideMark/>
          </w:tcPr>
          <w:p w14:paraId="529217A3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9A19E3B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046AF3B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CC0772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Administration Électorale</w:t>
            </w:r>
          </w:p>
        </w:tc>
        <w:tc>
          <w:tcPr>
            <w:tcW w:w="0" w:type="auto"/>
            <w:vAlign w:val="center"/>
            <w:hideMark/>
          </w:tcPr>
          <w:p w14:paraId="1E465B89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Technologies électorales et cybersécurité</w:t>
            </w:r>
          </w:p>
        </w:tc>
        <w:tc>
          <w:tcPr>
            <w:tcW w:w="0" w:type="auto"/>
            <w:vAlign w:val="center"/>
            <w:hideMark/>
          </w:tcPr>
          <w:p w14:paraId="0C325650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225EFBE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7C3A579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15577B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4BC9CE88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Management électoral</w:t>
            </w:r>
          </w:p>
        </w:tc>
        <w:tc>
          <w:tcPr>
            <w:tcW w:w="0" w:type="auto"/>
            <w:vAlign w:val="center"/>
            <w:hideMark/>
          </w:tcPr>
          <w:p w14:paraId="18052597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87FDC7D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386FEDA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3F0DD3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3F024D11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Communication institutionnelle</w:t>
            </w:r>
          </w:p>
        </w:tc>
        <w:tc>
          <w:tcPr>
            <w:tcW w:w="0" w:type="auto"/>
            <w:vAlign w:val="center"/>
            <w:hideMark/>
          </w:tcPr>
          <w:p w14:paraId="565350D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551A691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64868A4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FE005B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03607C3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Prévention des crises électorales</w:t>
            </w:r>
          </w:p>
        </w:tc>
        <w:tc>
          <w:tcPr>
            <w:tcW w:w="0" w:type="auto"/>
            <w:vAlign w:val="center"/>
            <w:hideMark/>
          </w:tcPr>
          <w:p w14:paraId="278A7664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5ECB273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61CD4CE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733E27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82423C7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Mémoire / stage</w:t>
            </w:r>
          </w:p>
        </w:tc>
        <w:tc>
          <w:tcPr>
            <w:tcW w:w="0" w:type="auto"/>
            <w:vAlign w:val="center"/>
            <w:hideMark/>
          </w:tcPr>
          <w:p w14:paraId="3D7D5951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CD851F8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30CB504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0BB0B4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Administration Sociale</w:t>
            </w:r>
          </w:p>
        </w:tc>
        <w:tc>
          <w:tcPr>
            <w:tcW w:w="0" w:type="auto"/>
            <w:vAlign w:val="center"/>
            <w:hideMark/>
          </w:tcPr>
          <w:p w14:paraId="0786B61F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Économie sociale et solidaire</w:t>
            </w:r>
          </w:p>
        </w:tc>
        <w:tc>
          <w:tcPr>
            <w:tcW w:w="0" w:type="auto"/>
            <w:vAlign w:val="center"/>
            <w:hideMark/>
          </w:tcPr>
          <w:p w14:paraId="560576BD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AA90255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3EFC961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D3354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7BB049FF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Protection sociale et inclusion</w:t>
            </w:r>
          </w:p>
        </w:tc>
        <w:tc>
          <w:tcPr>
            <w:tcW w:w="0" w:type="auto"/>
            <w:vAlign w:val="center"/>
            <w:hideMark/>
          </w:tcPr>
          <w:p w14:paraId="3513ADFB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F0647C8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5935FB9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164F9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21F9056A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Planification des services sociaux</w:t>
            </w:r>
          </w:p>
        </w:tc>
        <w:tc>
          <w:tcPr>
            <w:tcW w:w="0" w:type="auto"/>
            <w:vAlign w:val="center"/>
            <w:hideMark/>
          </w:tcPr>
          <w:p w14:paraId="69518328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7217297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3C0C368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02EAD7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5F7F90C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Droit des groupes vulnérables</w:t>
            </w:r>
          </w:p>
        </w:tc>
        <w:tc>
          <w:tcPr>
            <w:tcW w:w="0" w:type="auto"/>
            <w:vAlign w:val="center"/>
            <w:hideMark/>
          </w:tcPr>
          <w:p w14:paraId="651A0B03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3256122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  <w:tr w:rsidR="007140F1" w:rsidRPr="007140F1" w14:paraId="22BF3E4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94EFCD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5BC050A1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Mémoire / stage</w:t>
            </w:r>
          </w:p>
        </w:tc>
        <w:tc>
          <w:tcPr>
            <w:tcW w:w="0" w:type="auto"/>
            <w:vAlign w:val="center"/>
            <w:hideMark/>
          </w:tcPr>
          <w:p w14:paraId="7BE2236D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D75FEDD" w14:textId="77777777" w:rsidR="007140F1" w:rsidRPr="007140F1" w:rsidRDefault="007140F1" w:rsidP="00714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7140F1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</w:tr>
    </w:tbl>
    <w:p w14:paraId="1DC4E30A" w14:textId="77777777" w:rsidR="007140F1" w:rsidRPr="007140F1" w:rsidRDefault="007140F1" w:rsidP="00714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Débouchés Master :</w:t>
      </w: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Hauts fonctionnaires, experts internationaux, consultants, managers de projets sociaux, électoraux ou territoriaux.</w:t>
      </w:r>
    </w:p>
    <w:p w14:paraId="2546C7C8" w14:textId="77777777" w:rsidR="007140F1" w:rsidRPr="007140F1" w:rsidRDefault="007140F1" w:rsidP="007140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618E3748">
          <v:rect id="_x0000_i1032" style="width:0;height:1.5pt" o:hralign="center" o:hrstd="t" o:hr="t" fillcolor="#a0a0a0" stroked="f"/>
        </w:pict>
      </w:r>
    </w:p>
    <w:p w14:paraId="276B12A2" w14:textId="77777777" w:rsidR="007140F1" w:rsidRPr="007140F1" w:rsidRDefault="007140F1" w:rsidP="007140F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DOCTORAT (PhD) – 3 ans, 60 US </w:t>
      </w:r>
      <w:proofErr w:type="spellStart"/>
      <w:r w:rsidRPr="007140F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credits</w:t>
      </w:r>
      <w:proofErr w:type="spellEnd"/>
    </w:p>
    <w:p w14:paraId="51B6958F" w14:textId="77777777" w:rsidR="007140F1" w:rsidRPr="007140F1" w:rsidRDefault="007140F1" w:rsidP="007140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Année 1 : Formation</w:t>
      </w:r>
    </w:p>
    <w:p w14:paraId="64947E71" w14:textId="77777777" w:rsidR="007140F1" w:rsidRPr="007140F1" w:rsidRDefault="007140F1" w:rsidP="007140F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Méthodologie qualitative et quantitative avancée | 6</w:t>
      </w:r>
    </w:p>
    <w:p w14:paraId="2FC399AE" w14:textId="77777777" w:rsidR="007140F1" w:rsidRPr="007140F1" w:rsidRDefault="007140F1" w:rsidP="007140F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Théories critiques en gouvernance et droit international | 6</w:t>
      </w:r>
    </w:p>
    <w:p w14:paraId="7DEB7FE0" w14:textId="77777777" w:rsidR="007140F1" w:rsidRPr="007140F1" w:rsidRDefault="007140F1" w:rsidP="007140F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Séminaires spécialisés | 3</w:t>
      </w:r>
    </w:p>
    <w:p w14:paraId="4E95A225" w14:textId="77777777" w:rsidR="007140F1" w:rsidRPr="007140F1" w:rsidRDefault="007140F1" w:rsidP="007140F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Revue de littérature / lectures dirigées | 3</w:t>
      </w:r>
    </w:p>
    <w:p w14:paraId="5D7A4353" w14:textId="77777777" w:rsidR="007140F1" w:rsidRPr="007140F1" w:rsidRDefault="007140F1" w:rsidP="007140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Année 2 : Terrain et recherche</w:t>
      </w:r>
    </w:p>
    <w:p w14:paraId="3675B7D8" w14:textId="77777777" w:rsidR="007140F1" w:rsidRPr="007140F1" w:rsidRDefault="007140F1" w:rsidP="007140F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Étude empirique ou comparative | –</w:t>
      </w:r>
    </w:p>
    <w:p w14:paraId="5D1ABA80" w14:textId="77777777" w:rsidR="007140F1" w:rsidRPr="007140F1" w:rsidRDefault="007140F1" w:rsidP="007140F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Collecte de données / travail de terrain | –</w:t>
      </w:r>
    </w:p>
    <w:p w14:paraId="6571A2F4" w14:textId="77777777" w:rsidR="007140F1" w:rsidRPr="007140F1" w:rsidRDefault="007140F1" w:rsidP="007140F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Rédaction d’articles scientifiques | 6</w:t>
      </w:r>
    </w:p>
    <w:p w14:paraId="53855E67" w14:textId="77777777" w:rsidR="007140F1" w:rsidRPr="007140F1" w:rsidRDefault="007140F1" w:rsidP="007140F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Communication dans colloques | 3</w:t>
      </w:r>
    </w:p>
    <w:p w14:paraId="3E83879C" w14:textId="77777777" w:rsidR="007140F1" w:rsidRPr="007140F1" w:rsidRDefault="007140F1" w:rsidP="007140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Année 3 : Production de la thèse</w:t>
      </w:r>
    </w:p>
    <w:p w14:paraId="56F63E9E" w14:textId="77777777" w:rsidR="007140F1" w:rsidRPr="007140F1" w:rsidRDefault="007140F1" w:rsidP="007140F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lastRenderedPageBreak/>
        <w:t>Rédaction de la thèse doctorale | 10</w:t>
      </w:r>
    </w:p>
    <w:p w14:paraId="3FCD1029" w14:textId="77777777" w:rsidR="007140F1" w:rsidRPr="007140F1" w:rsidRDefault="007140F1" w:rsidP="007140F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Soutenance devant jury | 14</w:t>
      </w:r>
    </w:p>
    <w:p w14:paraId="38F1C9CA" w14:textId="77777777" w:rsidR="007140F1" w:rsidRPr="007140F1" w:rsidRDefault="007140F1" w:rsidP="007140F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Publications scientifiques obligatoires (minimum 2) | –</w:t>
      </w:r>
    </w:p>
    <w:p w14:paraId="2ED71C81" w14:textId="77777777" w:rsidR="007140F1" w:rsidRPr="007140F1" w:rsidRDefault="007140F1" w:rsidP="00714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Domaines de spécialisation :</w:t>
      </w:r>
    </w:p>
    <w:p w14:paraId="0D6D5DB4" w14:textId="77777777" w:rsidR="007140F1" w:rsidRPr="007140F1" w:rsidRDefault="007140F1" w:rsidP="007140F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Justice transitionnelle et paix durable</w:t>
      </w:r>
    </w:p>
    <w:p w14:paraId="37B077E4" w14:textId="77777777" w:rsidR="007140F1" w:rsidRPr="007140F1" w:rsidRDefault="007140F1" w:rsidP="007140F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Gouvernance territoriale et innovations locales</w:t>
      </w:r>
    </w:p>
    <w:p w14:paraId="07F433D5" w14:textId="77777777" w:rsidR="007140F1" w:rsidRPr="007140F1" w:rsidRDefault="007140F1" w:rsidP="007140F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Systèmes électoraux et démocratie participative</w:t>
      </w:r>
    </w:p>
    <w:p w14:paraId="3E75293A" w14:textId="77777777" w:rsidR="007140F1" w:rsidRPr="007140F1" w:rsidRDefault="007140F1" w:rsidP="007140F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Politiques sociales comparées</w:t>
      </w:r>
    </w:p>
    <w:p w14:paraId="2FBB6E69" w14:textId="77777777" w:rsidR="007140F1" w:rsidRPr="007140F1" w:rsidRDefault="007140F1" w:rsidP="007140F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Gouvernance de l’éducation en Afrique / Global South</w:t>
      </w:r>
    </w:p>
    <w:p w14:paraId="448791E7" w14:textId="77777777" w:rsidR="007140F1" w:rsidRPr="007140F1" w:rsidRDefault="007140F1" w:rsidP="00714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7140F1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Conditions d’admission :</w:t>
      </w:r>
      <w:r w:rsidRPr="007140F1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Licence ou Master selon le niveau, anglais scientifique recommandé.</w:t>
      </w:r>
    </w:p>
    <w:p w14:paraId="0CE26130" w14:textId="77777777" w:rsidR="000B102A" w:rsidRPr="007140F1" w:rsidRDefault="000B102A" w:rsidP="007140F1">
      <w:pPr>
        <w:rPr>
          <w:lang w:val="fr-CI"/>
        </w:rPr>
      </w:pPr>
    </w:p>
    <w:sectPr w:rsidR="000B102A" w:rsidRPr="007140F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05A94"/>
    <w:multiLevelType w:val="multilevel"/>
    <w:tmpl w:val="42A04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A2258D"/>
    <w:multiLevelType w:val="multilevel"/>
    <w:tmpl w:val="83B64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166C2D"/>
    <w:multiLevelType w:val="multilevel"/>
    <w:tmpl w:val="7792A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2A60BA"/>
    <w:multiLevelType w:val="multilevel"/>
    <w:tmpl w:val="37A88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F711B0"/>
    <w:multiLevelType w:val="multilevel"/>
    <w:tmpl w:val="9146A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5E7C0F"/>
    <w:multiLevelType w:val="multilevel"/>
    <w:tmpl w:val="2674A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9B3A9E"/>
    <w:multiLevelType w:val="multilevel"/>
    <w:tmpl w:val="EBD27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C27453"/>
    <w:multiLevelType w:val="multilevel"/>
    <w:tmpl w:val="C6B82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546E13"/>
    <w:multiLevelType w:val="multilevel"/>
    <w:tmpl w:val="35AA1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C820C4"/>
    <w:multiLevelType w:val="multilevel"/>
    <w:tmpl w:val="93327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D5582C"/>
    <w:multiLevelType w:val="multilevel"/>
    <w:tmpl w:val="9C726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ED41034"/>
    <w:multiLevelType w:val="multilevel"/>
    <w:tmpl w:val="8676B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F73C42"/>
    <w:multiLevelType w:val="multilevel"/>
    <w:tmpl w:val="DC8C9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DBA19A2"/>
    <w:multiLevelType w:val="multilevel"/>
    <w:tmpl w:val="FE6E4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9424F0"/>
    <w:multiLevelType w:val="multilevel"/>
    <w:tmpl w:val="8738F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0D4D9A"/>
    <w:multiLevelType w:val="multilevel"/>
    <w:tmpl w:val="AD4CE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027036F"/>
    <w:multiLevelType w:val="multilevel"/>
    <w:tmpl w:val="D76CC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2D0084D"/>
    <w:multiLevelType w:val="multilevel"/>
    <w:tmpl w:val="33A6B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ED52B47"/>
    <w:multiLevelType w:val="multilevel"/>
    <w:tmpl w:val="1B4CA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928372D"/>
    <w:multiLevelType w:val="multilevel"/>
    <w:tmpl w:val="D1D0B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DFF7CF8"/>
    <w:multiLevelType w:val="multilevel"/>
    <w:tmpl w:val="08389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35468939">
    <w:abstractNumId w:val="0"/>
  </w:num>
  <w:num w:numId="2" w16cid:durableId="1096633735">
    <w:abstractNumId w:val="18"/>
  </w:num>
  <w:num w:numId="3" w16cid:durableId="1400057478">
    <w:abstractNumId w:val="2"/>
  </w:num>
  <w:num w:numId="4" w16cid:durableId="1614634175">
    <w:abstractNumId w:val="4"/>
  </w:num>
  <w:num w:numId="5" w16cid:durableId="1401178386">
    <w:abstractNumId w:val="13"/>
  </w:num>
  <w:num w:numId="6" w16cid:durableId="1977753999">
    <w:abstractNumId w:val="19"/>
  </w:num>
  <w:num w:numId="7" w16cid:durableId="1548183742">
    <w:abstractNumId w:val="9"/>
  </w:num>
  <w:num w:numId="8" w16cid:durableId="519899894">
    <w:abstractNumId w:val="7"/>
  </w:num>
  <w:num w:numId="9" w16cid:durableId="159733412">
    <w:abstractNumId w:val="8"/>
  </w:num>
  <w:num w:numId="10" w16cid:durableId="1238635120">
    <w:abstractNumId w:val="3"/>
  </w:num>
  <w:num w:numId="11" w16cid:durableId="1165824678">
    <w:abstractNumId w:val="1"/>
  </w:num>
  <w:num w:numId="12" w16cid:durableId="259946190">
    <w:abstractNumId w:val="10"/>
  </w:num>
  <w:num w:numId="13" w16cid:durableId="865102579">
    <w:abstractNumId w:val="6"/>
  </w:num>
  <w:num w:numId="14" w16cid:durableId="1295259044">
    <w:abstractNumId w:val="14"/>
  </w:num>
  <w:num w:numId="15" w16cid:durableId="800659412">
    <w:abstractNumId w:val="16"/>
  </w:num>
  <w:num w:numId="16" w16cid:durableId="1906379321">
    <w:abstractNumId w:val="15"/>
  </w:num>
  <w:num w:numId="17" w16cid:durableId="946037791">
    <w:abstractNumId w:val="17"/>
  </w:num>
  <w:num w:numId="18" w16cid:durableId="1858495911">
    <w:abstractNumId w:val="12"/>
  </w:num>
  <w:num w:numId="19" w16cid:durableId="1890192582">
    <w:abstractNumId w:val="20"/>
  </w:num>
  <w:num w:numId="20" w16cid:durableId="40249176">
    <w:abstractNumId w:val="11"/>
  </w:num>
  <w:num w:numId="21" w16cid:durableId="161173727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345"/>
    <w:rsid w:val="00064345"/>
    <w:rsid w:val="000B102A"/>
    <w:rsid w:val="0011783E"/>
    <w:rsid w:val="001D63F8"/>
    <w:rsid w:val="003A0A9B"/>
    <w:rsid w:val="003A5623"/>
    <w:rsid w:val="003E615E"/>
    <w:rsid w:val="004925EA"/>
    <w:rsid w:val="007140F1"/>
    <w:rsid w:val="00832670"/>
    <w:rsid w:val="00A72A88"/>
    <w:rsid w:val="00BE4890"/>
    <w:rsid w:val="00E60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45098"/>
  <w15:chartTrackingRefBased/>
  <w15:docId w15:val="{CD9EEE4E-F863-4CF8-8518-7BC2DCEEB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643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643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643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643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643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643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643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643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643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643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643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643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6434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6434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6434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6434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6434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6434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643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643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643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643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643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6434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6434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6434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643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6434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643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1060</Words>
  <Characters>5832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BAKAYOKO</dc:creator>
  <cp:keywords/>
  <dc:description/>
  <cp:lastModifiedBy>IBRAHIM BAKAYOKO</cp:lastModifiedBy>
  <cp:revision>2</cp:revision>
  <dcterms:created xsi:type="dcterms:W3CDTF">2025-11-30T06:02:00Z</dcterms:created>
  <dcterms:modified xsi:type="dcterms:W3CDTF">2025-11-30T06:02:00Z</dcterms:modified>
</cp:coreProperties>
</file>